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DCE6B" w14:textId="77777777" w:rsidR="00093A13" w:rsidRDefault="00093A13">
      <w:r>
        <w:rPr>
          <w:noProof/>
          <w:lang w:eastAsia="en-GB"/>
        </w:rPr>
        <w:drawing>
          <wp:inline distT="0" distB="0" distL="0" distR="0" wp14:anchorId="3AD5AC85" wp14:editId="32483A44">
            <wp:extent cx="1310640" cy="1424940"/>
            <wp:effectExtent l="0" t="0" r="381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91518" w14:textId="3A2F7458" w:rsidR="00093A13" w:rsidRPr="004C246E" w:rsidRDefault="00093A13">
      <w:pPr>
        <w:rPr>
          <w:b/>
          <w:color w:val="0070C0"/>
          <w:sz w:val="24"/>
          <w:szCs w:val="24"/>
        </w:rPr>
      </w:pPr>
      <w:r w:rsidRPr="004C246E">
        <w:rPr>
          <w:b/>
          <w:color w:val="0070C0"/>
          <w:sz w:val="24"/>
          <w:szCs w:val="24"/>
        </w:rPr>
        <w:t xml:space="preserve">Evidencing the Impact of the PE and Sport Premium </w:t>
      </w:r>
      <w:r w:rsidR="004C246E" w:rsidRPr="004C246E">
        <w:rPr>
          <w:b/>
          <w:color w:val="0070C0"/>
          <w:sz w:val="24"/>
          <w:szCs w:val="24"/>
        </w:rPr>
        <w:t>2022 - 2023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  <w:gridCol w:w="4455"/>
      </w:tblGrid>
      <w:tr w:rsidR="00093A13" w14:paraId="10ADD728" w14:textId="77777777" w:rsidTr="00093A13">
        <w:tc>
          <w:tcPr>
            <w:tcW w:w="9493" w:type="dxa"/>
            <w:shd w:val="clear" w:color="auto" w:fill="00B0F0"/>
          </w:tcPr>
          <w:p w14:paraId="551AFC41" w14:textId="77777777" w:rsidR="00093A13" w:rsidRDefault="00093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Funding Allocation</w:t>
            </w:r>
          </w:p>
        </w:tc>
        <w:tc>
          <w:tcPr>
            <w:tcW w:w="4455" w:type="dxa"/>
            <w:shd w:val="clear" w:color="auto" w:fill="00B0F0"/>
          </w:tcPr>
          <w:p w14:paraId="074C2ED8" w14:textId="77777777" w:rsidR="00093A13" w:rsidRDefault="00093A13">
            <w:pPr>
              <w:rPr>
                <w:b/>
                <w:sz w:val="24"/>
                <w:szCs w:val="24"/>
              </w:rPr>
            </w:pPr>
          </w:p>
        </w:tc>
      </w:tr>
      <w:tr w:rsidR="00093A13" w:rsidRPr="00093A13" w14:paraId="2FC0CC7D" w14:textId="77777777" w:rsidTr="00093A13">
        <w:tc>
          <w:tcPr>
            <w:tcW w:w="9493" w:type="dxa"/>
          </w:tcPr>
          <w:p w14:paraId="7823E654" w14:textId="65AE3104" w:rsidR="00093A13" w:rsidRPr="00093A13" w:rsidRDefault="00093A13">
            <w:pPr>
              <w:rPr>
                <w:sz w:val="24"/>
                <w:szCs w:val="24"/>
              </w:rPr>
            </w:pPr>
            <w:r w:rsidRPr="00093A13">
              <w:rPr>
                <w:sz w:val="24"/>
                <w:szCs w:val="24"/>
              </w:rPr>
              <w:t>Total amount carried over from 20</w:t>
            </w:r>
            <w:r w:rsidR="00832557">
              <w:rPr>
                <w:sz w:val="24"/>
                <w:szCs w:val="24"/>
              </w:rPr>
              <w:t>2</w:t>
            </w:r>
            <w:r w:rsidR="00050730">
              <w:rPr>
                <w:sz w:val="24"/>
                <w:szCs w:val="24"/>
              </w:rPr>
              <w:t>1</w:t>
            </w:r>
            <w:r w:rsidR="00FA169C">
              <w:rPr>
                <w:sz w:val="24"/>
                <w:szCs w:val="24"/>
              </w:rPr>
              <w:t>/202</w:t>
            </w:r>
            <w:r w:rsidR="00050730">
              <w:rPr>
                <w:sz w:val="24"/>
                <w:szCs w:val="24"/>
              </w:rPr>
              <w:t>2</w:t>
            </w:r>
          </w:p>
        </w:tc>
        <w:tc>
          <w:tcPr>
            <w:tcW w:w="4455" w:type="dxa"/>
          </w:tcPr>
          <w:p w14:paraId="14482BB0" w14:textId="1BEDCEEC" w:rsidR="00093A13" w:rsidRPr="00A34741" w:rsidRDefault="00A34741">
            <w:pPr>
              <w:rPr>
                <w:sz w:val="24"/>
                <w:szCs w:val="24"/>
              </w:rPr>
            </w:pPr>
            <w:r w:rsidRPr="00A34741">
              <w:rPr>
                <w:sz w:val="24"/>
                <w:szCs w:val="24"/>
              </w:rPr>
              <w:t>0</w:t>
            </w:r>
          </w:p>
        </w:tc>
      </w:tr>
      <w:tr w:rsidR="0000232A" w:rsidRPr="00093A13" w14:paraId="6B998260" w14:textId="77777777" w:rsidTr="00093A13">
        <w:tc>
          <w:tcPr>
            <w:tcW w:w="9493" w:type="dxa"/>
          </w:tcPr>
          <w:p w14:paraId="5C2F6E74" w14:textId="27080F90" w:rsidR="0000232A" w:rsidRPr="00093A13" w:rsidRDefault="00002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amount allocated for 2022/2023</w:t>
            </w:r>
          </w:p>
        </w:tc>
        <w:tc>
          <w:tcPr>
            <w:tcW w:w="4455" w:type="dxa"/>
          </w:tcPr>
          <w:p w14:paraId="22AD40BE" w14:textId="7E9926BF" w:rsidR="0000232A" w:rsidRPr="00A34741" w:rsidRDefault="002E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A34741" w:rsidRPr="00A34741">
              <w:rPr>
                <w:sz w:val="24"/>
                <w:szCs w:val="24"/>
              </w:rPr>
              <w:t>17250</w:t>
            </w:r>
          </w:p>
        </w:tc>
      </w:tr>
      <w:tr w:rsidR="00093A13" w:rsidRPr="00093A13" w14:paraId="5FE1CA59" w14:textId="77777777" w:rsidTr="00093A13">
        <w:tc>
          <w:tcPr>
            <w:tcW w:w="9493" w:type="dxa"/>
          </w:tcPr>
          <w:p w14:paraId="195361A6" w14:textId="2F5C1114" w:rsidR="00093A13" w:rsidRPr="00093A13" w:rsidRDefault="00093A13" w:rsidP="00093A13">
            <w:pPr>
              <w:rPr>
                <w:sz w:val="24"/>
                <w:szCs w:val="24"/>
              </w:rPr>
            </w:pPr>
            <w:r w:rsidRPr="00093A13">
              <w:rPr>
                <w:sz w:val="24"/>
                <w:szCs w:val="24"/>
              </w:rPr>
              <w:t xml:space="preserve">How much if any, do you intend to carry over from this total fund </w:t>
            </w:r>
          </w:p>
        </w:tc>
        <w:tc>
          <w:tcPr>
            <w:tcW w:w="4455" w:type="dxa"/>
          </w:tcPr>
          <w:p w14:paraId="2ED5EC95" w14:textId="7C1AA987" w:rsidR="00093A13" w:rsidRPr="00A34741" w:rsidRDefault="00A34741" w:rsidP="00093A13">
            <w:pPr>
              <w:rPr>
                <w:sz w:val="24"/>
                <w:szCs w:val="24"/>
              </w:rPr>
            </w:pPr>
            <w:r w:rsidRPr="00A34741">
              <w:rPr>
                <w:sz w:val="24"/>
                <w:szCs w:val="24"/>
              </w:rPr>
              <w:t>0</w:t>
            </w:r>
          </w:p>
        </w:tc>
      </w:tr>
      <w:tr w:rsidR="00093A13" w:rsidRPr="00093A13" w14:paraId="63EBF07C" w14:textId="77777777" w:rsidTr="000D41AE">
        <w:trPr>
          <w:trHeight w:val="650"/>
        </w:trPr>
        <w:tc>
          <w:tcPr>
            <w:tcW w:w="9493" w:type="dxa"/>
          </w:tcPr>
          <w:p w14:paraId="5AC6F452" w14:textId="122975E9" w:rsidR="00093A13" w:rsidRPr="00093A13" w:rsidRDefault="00093A13" w:rsidP="00093A13">
            <w:pPr>
              <w:rPr>
                <w:sz w:val="24"/>
                <w:szCs w:val="24"/>
              </w:rPr>
            </w:pPr>
            <w:r w:rsidRPr="00093A13">
              <w:rPr>
                <w:sz w:val="24"/>
                <w:szCs w:val="24"/>
              </w:rPr>
              <w:t xml:space="preserve">Total amount </w:t>
            </w:r>
            <w:r w:rsidR="00A34741">
              <w:rPr>
                <w:sz w:val="24"/>
                <w:szCs w:val="24"/>
              </w:rPr>
              <w:t>spent</w:t>
            </w:r>
          </w:p>
        </w:tc>
        <w:tc>
          <w:tcPr>
            <w:tcW w:w="4455" w:type="dxa"/>
          </w:tcPr>
          <w:p w14:paraId="1D97CEF9" w14:textId="54705F80" w:rsidR="00093A13" w:rsidRPr="00A34741" w:rsidRDefault="002E5B19" w:rsidP="00447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A34741" w:rsidRPr="00A34741">
              <w:rPr>
                <w:sz w:val="24"/>
                <w:szCs w:val="24"/>
              </w:rPr>
              <w:t>17543</w:t>
            </w:r>
          </w:p>
        </w:tc>
      </w:tr>
    </w:tbl>
    <w:p w14:paraId="6D75B091" w14:textId="77777777" w:rsidR="00093A13" w:rsidRPr="00093A13" w:rsidRDefault="00093A1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  <w:gridCol w:w="4455"/>
      </w:tblGrid>
      <w:tr w:rsidR="00093A13" w14:paraId="01135DA2" w14:textId="77777777" w:rsidTr="00472FBC">
        <w:tc>
          <w:tcPr>
            <w:tcW w:w="9493" w:type="dxa"/>
            <w:shd w:val="clear" w:color="auto" w:fill="00B0F0"/>
          </w:tcPr>
          <w:p w14:paraId="57039D9D" w14:textId="7B6C0F27" w:rsidR="00093A13" w:rsidRPr="00472FBC" w:rsidRDefault="00472FBC">
            <w:pPr>
              <w:rPr>
                <w:b/>
              </w:rPr>
            </w:pPr>
            <w:r w:rsidRPr="00472FBC">
              <w:rPr>
                <w:b/>
              </w:rPr>
              <w:t xml:space="preserve">Swimming Data </w:t>
            </w:r>
            <w:r w:rsidR="0043753F">
              <w:rPr>
                <w:b/>
              </w:rPr>
              <w:t>for 2022/2023</w:t>
            </w:r>
          </w:p>
        </w:tc>
        <w:tc>
          <w:tcPr>
            <w:tcW w:w="4455" w:type="dxa"/>
            <w:shd w:val="clear" w:color="auto" w:fill="00B0F0"/>
          </w:tcPr>
          <w:p w14:paraId="40C28273" w14:textId="77777777" w:rsidR="00093A13" w:rsidRDefault="00093A13"/>
        </w:tc>
      </w:tr>
      <w:tr w:rsidR="0043753F" w14:paraId="10E0DB0F" w14:textId="77777777" w:rsidTr="00093A13">
        <w:tc>
          <w:tcPr>
            <w:tcW w:w="9493" w:type="dxa"/>
          </w:tcPr>
          <w:p w14:paraId="5EFBB9E3" w14:textId="77777777" w:rsidR="0043753F" w:rsidRPr="00472FBC" w:rsidRDefault="0043753F" w:rsidP="0043753F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  <w:r w:rsidRPr="00472FBC">
              <w:rPr>
                <w:rFonts w:asciiTheme="minorHAnsi" w:hAnsiTheme="minorHAnsi" w:cstheme="minorHAnsi"/>
                <w:color w:val="231F20"/>
              </w:rPr>
              <w:t>Meeting</w:t>
            </w:r>
            <w:r w:rsidRPr="00472FBC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national</w:t>
            </w:r>
            <w:r w:rsidRPr="00472FBC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curriculum</w:t>
            </w:r>
            <w:r w:rsidRPr="00472FBC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requirements</w:t>
            </w:r>
            <w:r w:rsidRPr="00472FBC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for</w:t>
            </w:r>
            <w:r w:rsidRPr="00472FBC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swimming</w:t>
            </w:r>
            <w:r w:rsidRPr="00472FBC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and</w:t>
            </w:r>
            <w:r w:rsidRPr="00472FBC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water</w:t>
            </w:r>
            <w:r w:rsidRPr="00472FBC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safety.</w:t>
            </w:r>
          </w:p>
          <w:p w14:paraId="7A170F7B" w14:textId="77777777" w:rsidR="0043753F" w:rsidRPr="00472FBC" w:rsidRDefault="0043753F" w:rsidP="0043753F">
            <w:pPr>
              <w:pStyle w:val="TableParagraph"/>
              <w:spacing w:line="235" w:lineRule="auto"/>
              <w:ind w:right="85"/>
              <w:rPr>
                <w:rFonts w:asciiTheme="minorHAnsi" w:hAnsiTheme="minorHAnsi" w:cstheme="minorHAnsi"/>
              </w:rPr>
            </w:pPr>
            <w:r w:rsidRPr="00472FBC">
              <w:rPr>
                <w:rFonts w:asciiTheme="minorHAnsi" w:hAnsiTheme="minorHAnsi" w:cstheme="minorHAnsi"/>
                <w:color w:val="231F20"/>
              </w:rPr>
              <w:t>N.B.</w:t>
            </w:r>
            <w:r w:rsidRPr="00472FBC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Complete</w:t>
            </w:r>
            <w:r w:rsidRPr="00472FBC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this</w:t>
            </w:r>
            <w:r w:rsidRPr="00472FBC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section</w:t>
            </w:r>
            <w:r w:rsidRPr="00472FBC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to</w:t>
            </w:r>
            <w:r w:rsidRPr="00472FBC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your</w:t>
            </w:r>
            <w:r w:rsidRPr="00472FBC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best</w:t>
            </w:r>
            <w:r w:rsidRPr="00472FBC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ability.</w:t>
            </w:r>
            <w:r w:rsidRPr="00472FBC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For</w:t>
            </w:r>
            <w:r w:rsidRPr="00472FBC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proofErr w:type="gramStart"/>
            <w:r w:rsidRPr="00472FBC">
              <w:rPr>
                <w:rFonts w:asciiTheme="minorHAnsi" w:hAnsiTheme="minorHAnsi" w:cstheme="minorHAnsi"/>
                <w:color w:val="231F20"/>
              </w:rPr>
              <w:t>example</w:t>
            </w:r>
            <w:proofErr w:type="gramEnd"/>
            <w:r w:rsidRPr="00472FBC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you</w:t>
            </w:r>
            <w:r w:rsidRPr="00472FBC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might</w:t>
            </w:r>
            <w:r w:rsidRPr="00472FBC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have</w:t>
            </w:r>
            <w:r w:rsidRPr="00472FBC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practised</w:t>
            </w:r>
            <w:r w:rsidRPr="00472FBC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safe</w:t>
            </w:r>
            <w:r w:rsidRPr="00472FBC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self-rescue</w:t>
            </w:r>
            <w:r w:rsidRPr="00472FBC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techniques</w:t>
            </w:r>
            <w:r w:rsidRPr="00472FBC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 xml:space="preserve">on </w:t>
            </w:r>
            <w:r w:rsidRPr="00472FBC">
              <w:rPr>
                <w:rFonts w:asciiTheme="minorHAnsi" w:hAnsiTheme="minorHAnsi" w:cstheme="minorHAnsi"/>
                <w:color w:val="231F20"/>
                <w:spacing w:val="-52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dry</w:t>
            </w:r>
            <w:r w:rsidRPr="00472FBC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land</w:t>
            </w:r>
            <w:r w:rsidRPr="00472FBC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which you</w:t>
            </w:r>
            <w:r w:rsidRPr="00472FBC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can</w:t>
            </w:r>
            <w:r w:rsidRPr="00472FBC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then</w:t>
            </w:r>
            <w:r w:rsidRPr="00472FBC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transfer</w:t>
            </w:r>
            <w:r w:rsidRPr="00472FBC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to</w:t>
            </w:r>
            <w:r w:rsidRPr="00472FBC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the</w:t>
            </w:r>
            <w:r w:rsidRPr="00472FBC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pool</w:t>
            </w:r>
            <w:r w:rsidRPr="00472FBC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when</w:t>
            </w:r>
            <w:r w:rsidRPr="00472FBC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school</w:t>
            </w:r>
            <w:r w:rsidRPr="00472FBC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swimming</w:t>
            </w:r>
            <w:r w:rsidRPr="00472FBC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restarts.</w:t>
            </w:r>
          </w:p>
          <w:p w14:paraId="61B9DB11" w14:textId="77777777" w:rsidR="0043753F" w:rsidRPr="00472FBC" w:rsidRDefault="0043753F" w:rsidP="0043753F">
            <w:pPr>
              <w:rPr>
                <w:rFonts w:cstheme="minorHAnsi"/>
              </w:rPr>
            </w:pPr>
            <w:r w:rsidRPr="00472FBC">
              <w:rPr>
                <w:rFonts w:cstheme="minorHAnsi"/>
                <w:color w:val="231F20"/>
              </w:rPr>
              <w:t>Due</w:t>
            </w:r>
            <w:r w:rsidRPr="00472FBC">
              <w:rPr>
                <w:rFonts w:cstheme="minorHAnsi"/>
                <w:color w:val="231F20"/>
                <w:spacing w:val="-6"/>
              </w:rPr>
              <w:t xml:space="preserve"> </w:t>
            </w:r>
            <w:r w:rsidRPr="00472FBC">
              <w:rPr>
                <w:rFonts w:cstheme="minorHAnsi"/>
                <w:color w:val="231F20"/>
              </w:rPr>
              <w:t>to</w:t>
            </w:r>
            <w:r w:rsidRPr="00472FBC">
              <w:rPr>
                <w:rFonts w:cstheme="minorHAnsi"/>
                <w:color w:val="231F20"/>
                <w:spacing w:val="-5"/>
              </w:rPr>
              <w:t xml:space="preserve"> </w:t>
            </w:r>
            <w:r w:rsidRPr="00472FBC">
              <w:rPr>
                <w:rFonts w:cstheme="minorHAnsi"/>
                <w:color w:val="231F20"/>
              </w:rPr>
              <w:t>exceptional</w:t>
            </w:r>
            <w:r w:rsidRPr="00472FBC">
              <w:rPr>
                <w:rFonts w:cstheme="minorHAnsi"/>
                <w:color w:val="231F20"/>
                <w:spacing w:val="-6"/>
              </w:rPr>
              <w:t xml:space="preserve"> </w:t>
            </w:r>
            <w:r w:rsidRPr="00472FBC">
              <w:rPr>
                <w:rFonts w:cstheme="minorHAnsi"/>
                <w:color w:val="231F20"/>
              </w:rPr>
              <w:t>circumstances</w:t>
            </w:r>
            <w:r w:rsidRPr="00472FBC">
              <w:rPr>
                <w:rFonts w:cstheme="minorHAnsi"/>
                <w:color w:val="231F20"/>
                <w:spacing w:val="-4"/>
              </w:rPr>
              <w:t xml:space="preserve"> </w:t>
            </w:r>
            <w:r w:rsidRPr="00472FBC">
              <w:rPr>
                <w:rFonts w:cstheme="minorHAnsi"/>
                <w:color w:val="231F20"/>
              </w:rPr>
              <w:t>priority</w:t>
            </w:r>
            <w:r w:rsidRPr="00472FBC">
              <w:rPr>
                <w:rFonts w:cstheme="minorHAnsi"/>
                <w:color w:val="231F20"/>
                <w:spacing w:val="-5"/>
              </w:rPr>
              <w:t xml:space="preserve"> </w:t>
            </w:r>
            <w:r w:rsidRPr="00472FBC">
              <w:rPr>
                <w:rFonts w:cstheme="minorHAnsi"/>
                <w:color w:val="231F20"/>
              </w:rPr>
              <w:t>should</w:t>
            </w:r>
            <w:r w:rsidRPr="00472FBC">
              <w:rPr>
                <w:rFonts w:cstheme="minorHAnsi"/>
                <w:color w:val="231F20"/>
                <w:spacing w:val="-5"/>
              </w:rPr>
              <w:t xml:space="preserve"> </w:t>
            </w:r>
            <w:r w:rsidRPr="00472FBC">
              <w:rPr>
                <w:rFonts w:cstheme="minorHAnsi"/>
                <w:color w:val="231F20"/>
              </w:rPr>
              <w:t>be</w:t>
            </w:r>
            <w:r w:rsidRPr="00472FBC">
              <w:rPr>
                <w:rFonts w:cstheme="minorHAnsi"/>
                <w:color w:val="231F20"/>
                <w:spacing w:val="-5"/>
              </w:rPr>
              <w:t xml:space="preserve"> </w:t>
            </w:r>
            <w:r w:rsidRPr="00472FBC">
              <w:rPr>
                <w:rFonts w:cstheme="minorHAnsi"/>
                <w:color w:val="231F20"/>
              </w:rPr>
              <w:t>given</w:t>
            </w:r>
            <w:r w:rsidRPr="00472FBC">
              <w:rPr>
                <w:rFonts w:cstheme="minorHAnsi"/>
                <w:color w:val="231F20"/>
                <w:spacing w:val="-5"/>
              </w:rPr>
              <w:t xml:space="preserve"> </w:t>
            </w:r>
            <w:r w:rsidRPr="00472FBC">
              <w:rPr>
                <w:rFonts w:cstheme="minorHAnsi"/>
                <w:color w:val="231F20"/>
              </w:rPr>
              <w:t>to</w:t>
            </w:r>
            <w:r w:rsidRPr="00472FBC">
              <w:rPr>
                <w:rFonts w:cstheme="minorHAnsi"/>
                <w:color w:val="231F20"/>
                <w:spacing w:val="-5"/>
              </w:rPr>
              <w:t xml:space="preserve"> </w:t>
            </w:r>
            <w:r w:rsidRPr="00472FBC">
              <w:rPr>
                <w:rFonts w:cstheme="minorHAnsi"/>
                <w:color w:val="231F20"/>
              </w:rPr>
              <w:t>ensuring</w:t>
            </w:r>
            <w:r w:rsidRPr="00472FBC">
              <w:rPr>
                <w:rFonts w:cstheme="minorHAnsi"/>
                <w:color w:val="231F20"/>
                <w:spacing w:val="-6"/>
              </w:rPr>
              <w:t xml:space="preserve"> </w:t>
            </w:r>
            <w:r w:rsidRPr="00472FBC">
              <w:rPr>
                <w:rFonts w:cstheme="minorHAnsi"/>
                <w:color w:val="231F20"/>
              </w:rPr>
              <w:t>that</w:t>
            </w:r>
            <w:r w:rsidRPr="00472FBC">
              <w:rPr>
                <w:rFonts w:cstheme="minorHAnsi"/>
                <w:color w:val="231F20"/>
                <w:spacing w:val="-5"/>
              </w:rPr>
              <w:t xml:space="preserve"> </w:t>
            </w:r>
            <w:r w:rsidRPr="00472FBC">
              <w:rPr>
                <w:rFonts w:cstheme="minorHAnsi"/>
                <w:color w:val="231F20"/>
              </w:rPr>
              <w:t>pupils</w:t>
            </w:r>
            <w:r w:rsidRPr="00472FBC">
              <w:rPr>
                <w:rFonts w:cstheme="minorHAnsi"/>
                <w:color w:val="231F20"/>
                <w:spacing w:val="-4"/>
              </w:rPr>
              <w:t xml:space="preserve"> </w:t>
            </w:r>
            <w:r w:rsidRPr="00472FBC">
              <w:rPr>
                <w:rFonts w:cstheme="minorHAnsi"/>
                <w:color w:val="231F20"/>
              </w:rPr>
              <w:t>can</w:t>
            </w:r>
            <w:r w:rsidRPr="00472FBC">
              <w:rPr>
                <w:rFonts w:cstheme="minorHAnsi"/>
                <w:color w:val="231F20"/>
                <w:spacing w:val="-5"/>
              </w:rPr>
              <w:t xml:space="preserve"> </w:t>
            </w:r>
            <w:r w:rsidRPr="00472FBC">
              <w:rPr>
                <w:rFonts w:cstheme="minorHAnsi"/>
                <w:color w:val="231F20"/>
              </w:rPr>
              <w:t>perform</w:t>
            </w:r>
            <w:r w:rsidRPr="00472FBC">
              <w:rPr>
                <w:rFonts w:cstheme="minorHAnsi"/>
                <w:color w:val="231F20"/>
                <w:spacing w:val="-5"/>
              </w:rPr>
              <w:t xml:space="preserve"> </w:t>
            </w:r>
            <w:r w:rsidRPr="00472FBC">
              <w:rPr>
                <w:rFonts w:cstheme="minorHAnsi"/>
                <w:color w:val="231F20"/>
              </w:rPr>
              <w:t>safe</w:t>
            </w:r>
            <w:r w:rsidRPr="00472FBC">
              <w:rPr>
                <w:rFonts w:cstheme="minorHAnsi"/>
                <w:color w:val="231F20"/>
                <w:spacing w:val="-6"/>
              </w:rPr>
              <w:t xml:space="preserve"> </w:t>
            </w:r>
            <w:r w:rsidRPr="00472FBC">
              <w:rPr>
                <w:rFonts w:cstheme="minorHAnsi"/>
                <w:color w:val="231F20"/>
              </w:rPr>
              <w:t>self</w:t>
            </w:r>
            <w:r>
              <w:rPr>
                <w:rFonts w:cstheme="minorHAnsi"/>
                <w:color w:val="231F20"/>
              </w:rPr>
              <w:t>-</w:t>
            </w:r>
            <w:r w:rsidRPr="00472FBC">
              <w:rPr>
                <w:rFonts w:cstheme="minorHAnsi"/>
                <w:color w:val="231F20"/>
                <w:spacing w:val="-4"/>
              </w:rPr>
              <w:t xml:space="preserve"> </w:t>
            </w:r>
            <w:r w:rsidRPr="00472FBC">
              <w:rPr>
                <w:rFonts w:cstheme="minorHAnsi"/>
                <w:color w:val="231F20"/>
              </w:rPr>
              <w:t>rescue</w:t>
            </w:r>
            <w:r w:rsidRPr="00472FBC">
              <w:rPr>
                <w:rFonts w:cstheme="minorHAnsi"/>
                <w:color w:val="231F20"/>
                <w:spacing w:val="-6"/>
              </w:rPr>
              <w:t xml:space="preserve"> </w:t>
            </w:r>
            <w:r w:rsidRPr="00472FBC">
              <w:rPr>
                <w:rFonts w:cstheme="minorHAnsi"/>
                <w:color w:val="231F20"/>
              </w:rPr>
              <w:t xml:space="preserve">even </w:t>
            </w:r>
            <w:r w:rsidRPr="00472FBC">
              <w:rPr>
                <w:rFonts w:cstheme="minorHAnsi"/>
                <w:color w:val="231F20"/>
                <w:spacing w:val="-51"/>
              </w:rPr>
              <w:t xml:space="preserve"> </w:t>
            </w:r>
            <w:r w:rsidRPr="00472FBC">
              <w:rPr>
                <w:rFonts w:cstheme="minorHAnsi"/>
                <w:color w:val="231F20"/>
              </w:rPr>
              <w:t>if</w:t>
            </w:r>
            <w:r w:rsidRPr="00472FBC">
              <w:rPr>
                <w:rFonts w:cstheme="minorHAnsi"/>
                <w:color w:val="231F20"/>
                <w:spacing w:val="-1"/>
              </w:rPr>
              <w:t xml:space="preserve"> </w:t>
            </w:r>
            <w:r w:rsidRPr="00472FBC">
              <w:rPr>
                <w:rFonts w:cstheme="minorHAnsi"/>
                <w:color w:val="231F20"/>
              </w:rPr>
              <w:t>they</w:t>
            </w:r>
            <w:r w:rsidRPr="00472FBC">
              <w:rPr>
                <w:rFonts w:cstheme="minorHAnsi"/>
                <w:color w:val="231F20"/>
                <w:spacing w:val="-1"/>
              </w:rPr>
              <w:t xml:space="preserve"> </w:t>
            </w:r>
            <w:r w:rsidRPr="00472FBC">
              <w:rPr>
                <w:rFonts w:cstheme="minorHAnsi"/>
                <w:color w:val="231F20"/>
              </w:rPr>
              <w:t>do</w:t>
            </w:r>
            <w:r w:rsidRPr="00472FBC">
              <w:rPr>
                <w:rFonts w:cstheme="minorHAnsi"/>
                <w:color w:val="231F20"/>
                <w:spacing w:val="-1"/>
              </w:rPr>
              <w:t xml:space="preserve"> </w:t>
            </w:r>
            <w:r w:rsidRPr="00472FBC">
              <w:rPr>
                <w:rFonts w:cstheme="minorHAnsi"/>
                <w:color w:val="231F20"/>
              </w:rPr>
              <w:t>not fully</w:t>
            </w:r>
            <w:r w:rsidRPr="00472FBC">
              <w:rPr>
                <w:rFonts w:cstheme="minorHAnsi"/>
                <w:color w:val="231F20"/>
                <w:spacing w:val="-2"/>
              </w:rPr>
              <w:t xml:space="preserve"> </w:t>
            </w:r>
            <w:r w:rsidRPr="00472FBC">
              <w:rPr>
                <w:rFonts w:cstheme="minorHAnsi"/>
                <w:color w:val="231F20"/>
              </w:rPr>
              <w:t>meet</w:t>
            </w:r>
            <w:r w:rsidRPr="00472FBC">
              <w:rPr>
                <w:rFonts w:cstheme="minorHAnsi"/>
                <w:color w:val="231F20"/>
                <w:spacing w:val="-1"/>
              </w:rPr>
              <w:t xml:space="preserve"> </w:t>
            </w:r>
            <w:r w:rsidRPr="00472FBC">
              <w:rPr>
                <w:rFonts w:cstheme="minorHAnsi"/>
                <w:color w:val="231F20"/>
              </w:rPr>
              <w:t>the first</w:t>
            </w:r>
            <w:r w:rsidRPr="00472FBC">
              <w:rPr>
                <w:rFonts w:cstheme="minorHAnsi"/>
                <w:color w:val="231F20"/>
                <w:spacing w:val="-1"/>
              </w:rPr>
              <w:t xml:space="preserve"> </w:t>
            </w:r>
            <w:r w:rsidRPr="00472FBC">
              <w:rPr>
                <w:rFonts w:cstheme="minorHAnsi"/>
                <w:color w:val="231F20"/>
              </w:rPr>
              <w:t>two</w:t>
            </w:r>
            <w:r w:rsidRPr="00472FBC">
              <w:rPr>
                <w:rFonts w:cstheme="minorHAnsi"/>
                <w:color w:val="231F20"/>
                <w:spacing w:val="-1"/>
              </w:rPr>
              <w:t xml:space="preserve"> </w:t>
            </w:r>
            <w:r w:rsidRPr="00472FBC">
              <w:rPr>
                <w:rFonts w:cstheme="minorHAnsi"/>
                <w:color w:val="231F20"/>
              </w:rPr>
              <w:t>requirements of</w:t>
            </w:r>
            <w:r w:rsidRPr="00472FBC">
              <w:rPr>
                <w:rFonts w:cstheme="minorHAnsi"/>
                <w:color w:val="231F20"/>
                <w:spacing w:val="-1"/>
              </w:rPr>
              <w:t xml:space="preserve"> </w:t>
            </w:r>
            <w:r w:rsidRPr="00472FBC">
              <w:rPr>
                <w:rFonts w:cstheme="minorHAnsi"/>
                <w:color w:val="231F20"/>
              </w:rPr>
              <w:t>the</w:t>
            </w:r>
            <w:r w:rsidRPr="00472FBC">
              <w:rPr>
                <w:rFonts w:cstheme="minorHAnsi"/>
                <w:color w:val="231F20"/>
                <w:spacing w:val="-1"/>
              </w:rPr>
              <w:t xml:space="preserve"> </w:t>
            </w:r>
            <w:r w:rsidRPr="00472FBC">
              <w:rPr>
                <w:rFonts w:cstheme="minorHAnsi"/>
                <w:color w:val="231F20"/>
              </w:rPr>
              <w:t>NC</w:t>
            </w:r>
            <w:r w:rsidRPr="00472FBC">
              <w:rPr>
                <w:rFonts w:cstheme="minorHAnsi"/>
                <w:color w:val="231F20"/>
                <w:spacing w:val="-1"/>
              </w:rPr>
              <w:t xml:space="preserve"> </w:t>
            </w:r>
            <w:r w:rsidRPr="00472FBC">
              <w:rPr>
                <w:rFonts w:cstheme="minorHAnsi"/>
                <w:color w:val="231F20"/>
              </w:rPr>
              <w:t>programme of</w:t>
            </w:r>
            <w:r w:rsidRPr="00472FBC">
              <w:rPr>
                <w:rFonts w:cstheme="minorHAnsi"/>
                <w:color w:val="231F20"/>
                <w:spacing w:val="-1"/>
              </w:rPr>
              <w:t xml:space="preserve"> </w:t>
            </w:r>
            <w:r w:rsidRPr="00472FBC">
              <w:rPr>
                <w:rFonts w:cstheme="minorHAnsi"/>
                <w:color w:val="231F20"/>
              </w:rPr>
              <w:t>study</w:t>
            </w:r>
          </w:p>
        </w:tc>
        <w:tc>
          <w:tcPr>
            <w:tcW w:w="4455" w:type="dxa"/>
          </w:tcPr>
          <w:p w14:paraId="3215FEE8" w14:textId="02636668" w:rsidR="0043753F" w:rsidRPr="004C246E" w:rsidRDefault="0043753F" w:rsidP="0043753F">
            <w:pPr>
              <w:rPr>
                <w:i/>
                <w:iCs/>
                <w:color w:val="00B0F0"/>
              </w:rPr>
            </w:pPr>
            <w:r>
              <w:t>Each year group ha</w:t>
            </w:r>
            <w:r w:rsidR="00FC65F2">
              <w:t>ve</w:t>
            </w:r>
            <w:r>
              <w:t xml:space="preserve"> 8 swimming sessions within the school PE long term plan.</w:t>
            </w:r>
          </w:p>
        </w:tc>
      </w:tr>
      <w:tr w:rsidR="0043753F" w14:paraId="58D24A06" w14:textId="77777777" w:rsidTr="00093A13">
        <w:tc>
          <w:tcPr>
            <w:tcW w:w="9493" w:type="dxa"/>
          </w:tcPr>
          <w:p w14:paraId="1D407A96" w14:textId="330EC490" w:rsidR="0043753F" w:rsidRPr="00472FBC" w:rsidRDefault="0043753F" w:rsidP="0043753F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</w:rPr>
            </w:pPr>
            <w:r w:rsidRPr="00472FBC">
              <w:rPr>
                <w:rFonts w:asciiTheme="minorHAnsi" w:hAnsiTheme="minorHAnsi" w:cstheme="minorHAnsi"/>
                <w:color w:val="231F20"/>
              </w:rPr>
              <w:t>What</w:t>
            </w:r>
            <w:r w:rsidRPr="00472FBC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percentage</w:t>
            </w:r>
            <w:r w:rsidRPr="00472FBC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of</w:t>
            </w:r>
            <w:r w:rsidRPr="00472FBC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your</w:t>
            </w:r>
            <w:r w:rsidRPr="00472FBC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current</w:t>
            </w:r>
            <w:r w:rsidRPr="00472FBC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Year</w:t>
            </w:r>
            <w:r w:rsidRPr="00472FBC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6</w:t>
            </w:r>
            <w:r w:rsidRPr="00472FBC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cohort</w:t>
            </w:r>
            <w:r w:rsidRPr="00472FBC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swim</w:t>
            </w:r>
            <w:r w:rsidRPr="00472FBC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competently,</w:t>
            </w:r>
            <w:r w:rsidRPr="00472FBC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confidently</w:t>
            </w:r>
            <w:r w:rsidRPr="00472FBC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and</w:t>
            </w:r>
            <w:r w:rsidRPr="00472FBC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proficiently</w:t>
            </w:r>
            <w:r w:rsidRPr="00472FBC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over</w:t>
            </w:r>
            <w:r w:rsidRPr="00472FBC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a</w:t>
            </w:r>
            <w:r w:rsidRPr="00472FBC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distance</w:t>
            </w:r>
            <w:r w:rsidRPr="00472FBC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of</w:t>
            </w:r>
            <w:r w:rsidRPr="00472FBC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at</w:t>
            </w:r>
            <w:r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  <w:spacing w:val="-51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least</w:t>
            </w:r>
            <w:r w:rsidRPr="00472FBC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25 metres?</w:t>
            </w:r>
          </w:p>
          <w:p w14:paraId="4DAB7F71" w14:textId="3FA21A7D" w:rsidR="0043753F" w:rsidRPr="00472FBC" w:rsidRDefault="0043753F" w:rsidP="0043753F">
            <w:pPr>
              <w:pStyle w:val="TableParagraph"/>
              <w:spacing w:before="2" w:line="235" w:lineRule="auto"/>
              <w:ind w:right="85"/>
              <w:rPr>
                <w:rFonts w:asciiTheme="minorHAnsi" w:hAnsiTheme="minorHAnsi" w:cstheme="minorHAnsi"/>
              </w:rPr>
            </w:pPr>
            <w:r w:rsidRPr="00472FBC">
              <w:rPr>
                <w:rFonts w:asciiTheme="minorHAnsi" w:hAnsiTheme="minorHAnsi" w:cstheme="minorHAnsi"/>
                <w:color w:val="231F20"/>
              </w:rPr>
              <w:t>N.B.</w:t>
            </w:r>
            <w:r w:rsidRPr="00472FBC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Even</w:t>
            </w:r>
            <w:r w:rsidRPr="00472FBC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though</w:t>
            </w:r>
            <w:r w:rsidRPr="00472FBC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your</w:t>
            </w:r>
            <w:r w:rsidRPr="00472FBC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pupils</w:t>
            </w:r>
            <w:r w:rsidRPr="00472FBC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may</w:t>
            </w:r>
            <w:r w:rsidRPr="00472FBC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swim</w:t>
            </w:r>
            <w:r w:rsidRPr="00472FBC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in</w:t>
            </w:r>
            <w:r w:rsidRPr="00472FBC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another</w:t>
            </w:r>
            <w:r w:rsidRPr="00472FBC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year</w:t>
            </w:r>
            <w:r w:rsidRPr="00472FBC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please</w:t>
            </w:r>
            <w:r w:rsidRPr="00472FBC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report</w:t>
            </w:r>
            <w:r w:rsidRPr="00472FBC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on</w:t>
            </w:r>
            <w:r w:rsidRPr="00472FBC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their</w:t>
            </w:r>
            <w:r w:rsidRPr="00472FBC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attainment</w:t>
            </w:r>
            <w:r w:rsidRPr="00472FBC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on</w:t>
            </w:r>
            <w:r w:rsidRPr="00472FBC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leaving</w:t>
            </w:r>
            <w:r w:rsidRPr="00472FBC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primary</w:t>
            </w:r>
            <w:r w:rsidRPr="00472FBC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school</w:t>
            </w:r>
            <w:r w:rsidRPr="00472FBC">
              <w:rPr>
                <w:rFonts w:asciiTheme="minorHAnsi" w:hAnsiTheme="minorHAnsi" w:cstheme="minorHAnsi"/>
                <w:color w:val="231F20"/>
                <w:spacing w:val="-51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pacing w:val="-51"/>
              </w:rPr>
              <w:t xml:space="preserve">   </w:t>
            </w:r>
            <w:r w:rsidRPr="00472FBC">
              <w:rPr>
                <w:rFonts w:asciiTheme="minorHAnsi" w:hAnsiTheme="minorHAnsi" w:cstheme="minorHAnsi"/>
                <w:color w:val="231F20"/>
              </w:rPr>
              <w:t>at</w:t>
            </w:r>
            <w:r w:rsidRPr="00472FBC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the end of</w:t>
            </w:r>
            <w:r w:rsidRPr="00472FBC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the summer</w:t>
            </w:r>
            <w:r w:rsidRPr="00472FBC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472FBC">
              <w:rPr>
                <w:rFonts w:asciiTheme="minorHAnsi" w:hAnsiTheme="minorHAnsi" w:cstheme="minorHAnsi"/>
                <w:color w:val="231F20"/>
              </w:rPr>
              <w:t>term 202</w:t>
            </w:r>
            <w:r w:rsidR="00855B7B">
              <w:rPr>
                <w:rFonts w:asciiTheme="minorHAnsi" w:hAnsiTheme="minorHAnsi" w:cstheme="minorHAnsi"/>
                <w:color w:val="231F20"/>
              </w:rPr>
              <w:t>3</w:t>
            </w:r>
          </w:p>
          <w:p w14:paraId="4744FFAC" w14:textId="77777777" w:rsidR="0043753F" w:rsidRPr="00472FBC" w:rsidRDefault="0043753F" w:rsidP="0043753F">
            <w:pPr>
              <w:rPr>
                <w:rFonts w:cstheme="minorHAnsi"/>
              </w:rPr>
            </w:pPr>
            <w:r w:rsidRPr="00472FBC">
              <w:rPr>
                <w:rFonts w:cstheme="minorHAnsi"/>
                <w:color w:val="231F20"/>
              </w:rPr>
              <w:t>Please</w:t>
            </w:r>
            <w:r w:rsidRPr="00472FBC">
              <w:rPr>
                <w:rFonts w:cstheme="minorHAnsi"/>
                <w:color w:val="231F20"/>
                <w:spacing w:val="-3"/>
              </w:rPr>
              <w:t xml:space="preserve"> </w:t>
            </w:r>
            <w:r w:rsidRPr="00472FBC">
              <w:rPr>
                <w:rFonts w:cstheme="minorHAnsi"/>
                <w:color w:val="231F20"/>
              </w:rPr>
              <w:t>see</w:t>
            </w:r>
            <w:r w:rsidRPr="00472FBC">
              <w:rPr>
                <w:rFonts w:cstheme="minorHAnsi"/>
                <w:color w:val="231F20"/>
                <w:spacing w:val="-3"/>
              </w:rPr>
              <w:t xml:space="preserve"> </w:t>
            </w:r>
            <w:r w:rsidRPr="00472FBC">
              <w:rPr>
                <w:rFonts w:cstheme="minorHAnsi"/>
                <w:color w:val="231F20"/>
              </w:rPr>
              <w:t>note</w:t>
            </w:r>
            <w:r w:rsidRPr="00472FBC">
              <w:rPr>
                <w:rFonts w:cstheme="minorHAnsi"/>
                <w:color w:val="231F20"/>
                <w:spacing w:val="-3"/>
              </w:rPr>
              <w:t xml:space="preserve"> </w:t>
            </w:r>
            <w:r w:rsidRPr="00472FBC">
              <w:rPr>
                <w:rFonts w:cstheme="minorHAnsi"/>
                <w:color w:val="231F20"/>
              </w:rPr>
              <w:t>above</w:t>
            </w:r>
          </w:p>
        </w:tc>
        <w:tc>
          <w:tcPr>
            <w:tcW w:w="4455" w:type="dxa"/>
          </w:tcPr>
          <w:p w14:paraId="2587BE01" w14:textId="77777777" w:rsidR="0043753F" w:rsidRDefault="0043753F" w:rsidP="0043753F">
            <w:r>
              <w:t>93%</w:t>
            </w:r>
          </w:p>
          <w:p w14:paraId="3D11395C" w14:textId="63910574" w:rsidR="0043753F" w:rsidRPr="004C246E" w:rsidRDefault="0043753F" w:rsidP="0043753F">
            <w:pPr>
              <w:rPr>
                <w:color w:val="0070C0"/>
              </w:rPr>
            </w:pPr>
            <w:r w:rsidRPr="00FC0E16">
              <w:t>27/29 children</w:t>
            </w:r>
          </w:p>
        </w:tc>
      </w:tr>
      <w:tr w:rsidR="0043753F" w14:paraId="4C117A4A" w14:textId="77777777" w:rsidTr="00093A13">
        <w:tc>
          <w:tcPr>
            <w:tcW w:w="9493" w:type="dxa"/>
          </w:tcPr>
          <w:p w14:paraId="166EAC96" w14:textId="77777777" w:rsidR="0043753F" w:rsidRPr="00472FBC" w:rsidRDefault="0043753F" w:rsidP="0043753F">
            <w:pPr>
              <w:pStyle w:val="TableParagraph"/>
              <w:spacing w:before="26" w:line="235" w:lineRule="auto"/>
            </w:pPr>
            <w:r w:rsidRPr="00472FBC">
              <w:rPr>
                <w:color w:val="231F20"/>
              </w:rPr>
              <w:t>What</w:t>
            </w:r>
            <w:r w:rsidRPr="00472FBC">
              <w:rPr>
                <w:color w:val="231F20"/>
                <w:spacing w:val="-9"/>
              </w:rPr>
              <w:t xml:space="preserve"> </w:t>
            </w:r>
            <w:r w:rsidRPr="00472FBC">
              <w:rPr>
                <w:color w:val="231F20"/>
              </w:rPr>
              <w:t>percentage</w:t>
            </w:r>
            <w:r w:rsidRPr="00472FBC">
              <w:rPr>
                <w:color w:val="231F20"/>
                <w:spacing w:val="-8"/>
              </w:rPr>
              <w:t xml:space="preserve"> </w:t>
            </w:r>
            <w:r w:rsidRPr="00472FBC">
              <w:rPr>
                <w:color w:val="231F20"/>
              </w:rPr>
              <w:t>of</w:t>
            </w:r>
            <w:r w:rsidRPr="00472FBC">
              <w:rPr>
                <w:color w:val="231F20"/>
                <w:spacing w:val="-9"/>
              </w:rPr>
              <w:t xml:space="preserve"> </w:t>
            </w:r>
            <w:r w:rsidRPr="00472FBC">
              <w:rPr>
                <w:color w:val="231F20"/>
              </w:rPr>
              <w:t>your</w:t>
            </w:r>
            <w:r w:rsidRPr="00472FBC">
              <w:rPr>
                <w:color w:val="231F20"/>
                <w:spacing w:val="-10"/>
              </w:rPr>
              <w:t xml:space="preserve"> </w:t>
            </w:r>
            <w:r w:rsidRPr="00472FBC">
              <w:rPr>
                <w:color w:val="231F20"/>
              </w:rPr>
              <w:t>current</w:t>
            </w:r>
            <w:r w:rsidRPr="00472FBC">
              <w:rPr>
                <w:color w:val="231F20"/>
                <w:spacing w:val="-8"/>
              </w:rPr>
              <w:t xml:space="preserve"> </w:t>
            </w:r>
            <w:r w:rsidRPr="00472FBC">
              <w:rPr>
                <w:color w:val="231F20"/>
              </w:rPr>
              <w:t>Year</w:t>
            </w:r>
            <w:r w:rsidRPr="00472FBC">
              <w:rPr>
                <w:color w:val="231F20"/>
                <w:spacing w:val="-8"/>
              </w:rPr>
              <w:t xml:space="preserve"> </w:t>
            </w:r>
            <w:r w:rsidRPr="00472FBC">
              <w:rPr>
                <w:color w:val="231F20"/>
              </w:rPr>
              <w:t>6</w:t>
            </w:r>
            <w:r w:rsidRPr="00472FBC">
              <w:rPr>
                <w:color w:val="231F20"/>
                <w:spacing w:val="-9"/>
              </w:rPr>
              <w:t xml:space="preserve"> </w:t>
            </w:r>
            <w:r w:rsidRPr="00472FBC">
              <w:rPr>
                <w:color w:val="231F20"/>
              </w:rPr>
              <w:t>cohort</w:t>
            </w:r>
            <w:r w:rsidRPr="00472FBC">
              <w:rPr>
                <w:color w:val="231F20"/>
                <w:spacing w:val="-9"/>
              </w:rPr>
              <w:t xml:space="preserve"> </w:t>
            </w:r>
            <w:r w:rsidRPr="00472FBC">
              <w:rPr>
                <w:color w:val="231F20"/>
              </w:rPr>
              <w:t>use</w:t>
            </w:r>
            <w:r w:rsidRPr="00472FBC">
              <w:rPr>
                <w:color w:val="231F20"/>
                <w:spacing w:val="-9"/>
              </w:rPr>
              <w:t xml:space="preserve"> </w:t>
            </w:r>
            <w:r w:rsidRPr="00472FBC">
              <w:rPr>
                <w:color w:val="231F20"/>
              </w:rPr>
              <w:t>a</w:t>
            </w:r>
            <w:r w:rsidRPr="00472FBC">
              <w:rPr>
                <w:color w:val="231F20"/>
                <w:spacing w:val="-9"/>
              </w:rPr>
              <w:t xml:space="preserve"> </w:t>
            </w:r>
            <w:r w:rsidRPr="00472FBC">
              <w:rPr>
                <w:color w:val="231F20"/>
              </w:rPr>
              <w:t>range</w:t>
            </w:r>
            <w:r w:rsidRPr="00472FBC">
              <w:rPr>
                <w:color w:val="231F20"/>
                <w:spacing w:val="-9"/>
              </w:rPr>
              <w:t xml:space="preserve"> </w:t>
            </w:r>
            <w:r w:rsidRPr="00472FBC">
              <w:rPr>
                <w:color w:val="231F20"/>
              </w:rPr>
              <w:t>of</w:t>
            </w:r>
            <w:r w:rsidRPr="00472FBC">
              <w:rPr>
                <w:color w:val="231F20"/>
                <w:spacing w:val="-9"/>
              </w:rPr>
              <w:t xml:space="preserve"> </w:t>
            </w:r>
            <w:r w:rsidRPr="00472FBC">
              <w:rPr>
                <w:color w:val="231F20"/>
              </w:rPr>
              <w:t>strokes</w:t>
            </w:r>
            <w:r w:rsidRPr="00472FBC">
              <w:rPr>
                <w:color w:val="231F20"/>
                <w:spacing w:val="-8"/>
              </w:rPr>
              <w:t xml:space="preserve"> </w:t>
            </w:r>
            <w:r w:rsidRPr="00472FBC">
              <w:rPr>
                <w:color w:val="231F20"/>
              </w:rPr>
              <w:t>effectively</w:t>
            </w:r>
            <w:r w:rsidRPr="00472FBC">
              <w:rPr>
                <w:color w:val="231F20"/>
                <w:spacing w:val="-9"/>
              </w:rPr>
              <w:t xml:space="preserve"> </w:t>
            </w:r>
            <w:r w:rsidRPr="00472FBC">
              <w:rPr>
                <w:color w:val="231F20"/>
              </w:rPr>
              <w:t>[for</w:t>
            </w:r>
            <w:r w:rsidRPr="00472FBC">
              <w:rPr>
                <w:color w:val="231F20"/>
                <w:spacing w:val="-9"/>
              </w:rPr>
              <w:t xml:space="preserve"> </w:t>
            </w:r>
            <w:r w:rsidRPr="00472FBC">
              <w:rPr>
                <w:color w:val="231F20"/>
              </w:rPr>
              <w:t>example,</w:t>
            </w:r>
            <w:r w:rsidRPr="00472FBC">
              <w:rPr>
                <w:color w:val="231F20"/>
                <w:spacing w:val="-9"/>
              </w:rPr>
              <w:t xml:space="preserve"> </w:t>
            </w:r>
            <w:r w:rsidRPr="00472FBC">
              <w:rPr>
                <w:color w:val="231F20"/>
              </w:rPr>
              <w:t>front</w:t>
            </w:r>
            <w:r w:rsidRPr="00472FBC">
              <w:rPr>
                <w:color w:val="231F20"/>
                <w:spacing w:val="-9"/>
              </w:rPr>
              <w:t xml:space="preserve"> </w:t>
            </w:r>
            <w:r w:rsidRPr="00472FBC">
              <w:rPr>
                <w:color w:val="231F20"/>
              </w:rPr>
              <w:t>crawl,</w:t>
            </w:r>
            <w:r w:rsidRPr="00472FBC">
              <w:rPr>
                <w:color w:val="231F20"/>
                <w:spacing w:val="-8"/>
              </w:rPr>
              <w:t xml:space="preserve"> </w:t>
            </w:r>
            <w:r w:rsidRPr="00472FBC">
              <w:rPr>
                <w:color w:val="231F20"/>
              </w:rPr>
              <w:t>backstroke</w:t>
            </w:r>
            <w:r w:rsidRPr="00472FBC">
              <w:rPr>
                <w:color w:val="231F20"/>
                <w:spacing w:val="-51"/>
              </w:rPr>
              <w:t xml:space="preserve"> </w:t>
            </w:r>
            <w:r w:rsidRPr="00472FBC">
              <w:rPr>
                <w:color w:val="231F20"/>
              </w:rPr>
              <w:t>and</w:t>
            </w:r>
            <w:r w:rsidRPr="00472FBC">
              <w:rPr>
                <w:color w:val="231F20"/>
                <w:spacing w:val="-2"/>
              </w:rPr>
              <w:t xml:space="preserve"> </w:t>
            </w:r>
            <w:r w:rsidRPr="00472FBC">
              <w:rPr>
                <w:color w:val="231F20"/>
              </w:rPr>
              <w:t>breaststroke]?</w:t>
            </w:r>
          </w:p>
          <w:p w14:paraId="2EDFB941" w14:textId="77777777" w:rsidR="0043753F" w:rsidRPr="00472FBC" w:rsidRDefault="0043753F" w:rsidP="0043753F">
            <w:pPr>
              <w:pStyle w:val="TableParagraph"/>
              <w:spacing w:line="290" w:lineRule="exact"/>
            </w:pPr>
            <w:r w:rsidRPr="00472FBC">
              <w:rPr>
                <w:color w:val="231F20"/>
              </w:rPr>
              <w:lastRenderedPageBreak/>
              <w:t>Please</w:t>
            </w:r>
            <w:r w:rsidRPr="00472FBC">
              <w:rPr>
                <w:color w:val="231F20"/>
                <w:spacing w:val="-3"/>
              </w:rPr>
              <w:t xml:space="preserve"> </w:t>
            </w:r>
            <w:r w:rsidRPr="00472FBC">
              <w:rPr>
                <w:color w:val="231F20"/>
              </w:rPr>
              <w:t>see</w:t>
            </w:r>
            <w:r w:rsidRPr="00472FBC">
              <w:rPr>
                <w:color w:val="231F20"/>
                <w:spacing w:val="-3"/>
              </w:rPr>
              <w:t xml:space="preserve"> </w:t>
            </w:r>
            <w:r w:rsidRPr="00472FBC">
              <w:rPr>
                <w:color w:val="231F20"/>
              </w:rPr>
              <w:t>note</w:t>
            </w:r>
            <w:r w:rsidRPr="00472FBC">
              <w:rPr>
                <w:color w:val="231F20"/>
                <w:spacing w:val="-3"/>
              </w:rPr>
              <w:t xml:space="preserve"> </w:t>
            </w:r>
            <w:r w:rsidRPr="00472FBC">
              <w:rPr>
                <w:color w:val="231F20"/>
              </w:rPr>
              <w:t>above</w:t>
            </w:r>
          </w:p>
        </w:tc>
        <w:tc>
          <w:tcPr>
            <w:tcW w:w="4455" w:type="dxa"/>
          </w:tcPr>
          <w:p w14:paraId="6A52ACCB" w14:textId="77777777" w:rsidR="0043753F" w:rsidRDefault="0043753F" w:rsidP="0043753F">
            <w:r>
              <w:lastRenderedPageBreak/>
              <w:t>93%</w:t>
            </w:r>
          </w:p>
          <w:p w14:paraId="57D2C662" w14:textId="00BBD898" w:rsidR="0043753F" w:rsidRDefault="0043753F" w:rsidP="0043753F">
            <w:r w:rsidRPr="00FC0E16">
              <w:t>27/29 children</w:t>
            </w:r>
          </w:p>
        </w:tc>
      </w:tr>
      <w:tr w:rsidR="0043753F" w14:paraId="334BC083" w14:textId="77777777" w:rsidTr="00093A13">
        <w:tc>
          <w:tcPr>
            <w:tcW w:w="9493" w:type="dxa"/>
          </w:tcPr>
          <w:p w14:paraId="558D36CF" w14:textId="77777777" w:rsidR="0043753F" w:rsidRPr="00472FBC" w:rsidRDefault="0043753F" w:rsidP="0043753F">
            <w:pPr>
              <w:pStyle w:val="TableParagraph"/>
              <w:spacing w:before="21"/>
            </w:pPr>
            <w:r w:rsidRPr="00472FBC">
              <w:rPr>
                <w:color w:val="231F20"/>
              </w:rPr>
              <w:t>What</w:t>
            </w:r>
            <w:r w:rsidRPr="00472FBC">
              <w:rPr>
                <w:color w:val="231F20"/>
                <w:spacing w:val="-9"/>
              </w:rPr>
              <w:t xml:space="preserve"> </w:t>
            </w:r>
            <w:r w:rsidRPr="00472FBC">
              <w:rPr>
                <w:color w:val="231F20"/>
              </w:rPr>
              <w:t>percentage</w:t>
            </w:r>
            <w:r w:rsidRPr="00472FBC">
              <w:rPr>
                <w:color w:val="231F20"/>
                <w:spacing w:val="-10"/>
              </w:rPr>
              <w:t xml:space="preserve"> </w:t>
            </w:r>
            <w:r w:rsidRPr="00472FBC">
              <w:rPr>
                <w:color w:val="231F20"/>
              </w:rPr>
              <w:t>of</w:t>
            </w:r>
            <w:r w:rsidRPr="00472FBC">
              <w:rPr>
                <w:color w:val="231F20"/>
                <w:spacing w:val="-8"/>
              </w:rPr>
              <w:t xml:space="preserve"> </w:t>
            </w:r>
            <w:r w:rsidRPr="00472FBC">
              <w:rPr>
                <w:color w:val="231F20"/>
              </w:rPr>
              <w:t>your</w:t>
            </w:r>
            <w:r w:rsidRPr="00472FBC">
              <w:rPr>
                <w:color w:val="231F20"/>
                <w:spacing w:val="-9"/>
              </w:rPr>
              <w:t xml:space="preserve"> </w:t>
            </w:r>
            <w:r w:rsidRPr="00472FBC">
              <w:rPr>
                <w:color w:val="231F20"/>
              </w:rPr>
              <w:t>current</w:t>
            </w:r>
            <w:r w:rsidRPr="00472FBC">
              <w:rPr>
                <w:color w:val="231F20"/>
                <w:spacing w:val="-9"/>
              </w:rPr>
              <w:t xml:space="preserve"> </w:t>
            </w:r>
            <w:r w:rsidRPr="00472FBC">
              <w:rPr>
                <w:color w:val="231F20"/>
              </w:rPr>
              <w:t>Year</w:t>
            </w:r>
            <w:r w:rsidRPr="00472FBC">
              <w:rPr>
                <w:color w:val="231F20"/>
                <w:spacing w:val="-9"/>
              </w:rPr>
              <w:t xml:space="preserve"> </w:t>
            </w:r>
            <w:r w:rsidRPr="00472FBC">
              <w:rPr>
                <w:color w:val="231F20"/>
              </w:rPr>
              <w:t>6</w:t>
            </w:r>
            <w:r w:rsidRPr="00472FBC">
              <w:rPr>
                <w:color w:val="231F20"/>
                <w:spacing w:val="-9"/>
              </w:rPr>
              <w:t xml:space="preserve"> </w:t>
            </w:r>
            <w:r w:rsidRPr="00472FBC">
              <w:rPr>
                <w:color w:val="231F20"/>
              </w:rPr>
              <w:t>cohort</w:t>
            </w:r>
            <w:r w:rsidRPr="00472FBC">
              <w:rPr>
                <w:color w:val="231F20"/>
                <w:spacing w:val="-9"/>
              </w:rPr>
              <w:t xml:space="preserve"> </w:t>
            </w:r>
            <w:r w:rsidRPr="00472FBC">
              <w:rPr>
                <w:color w:val="231F20"/>
              </w:rPr>
              <w:t>perform</w:t>
            </w:r>
            <w:r w:rsidRPr="00472FBC">
              <w:rPr>
                <w:color w:val="231F20"/>
                <w:spacing w:val="-8"/>
              </w:rPr>
              <w:t xml:space="preserve"> </w:t>
            </w:r>
            <w:r w:rsidRPr="00472FBC">
              <w:rPr>
                <w:color w:val="231F20"/>
              </w:rPr>
              <w:t>safe</w:t>
            </w:r>
            <w:r w:rsidRPr="00472FBC">
              <w:rPr>
                <w:color w:val="231F20"/>
                <w:spacing w:val="-10"/>
              </w:rPr>
              <w:t xml:space="preserve"> </w:t>
            </w:r>
            <w:r w:rsidRPr="00472FBC">
              <w:rPr>
                <w:color w:val="231F20"/>
              </w:rPr>
              <w:t>self-rescue</w:t>
            </w:r>
            <w:r w:rsidRPr="00472FBC">
              <w:rPr>
                <w:color w:val="231F20"/>
                <w:spacing w:val="-9"/>
              </w:rPr>
              <w:t xml:space="preserve"> </w:t>
            </w:r>
            <w:r w:rsidRPr="00472FBC">
              <w:rPr>
                <w:color w:val="231F20"/>
              </w:rPr>
              <w:t>in</w:t>
            </w:r>
            <w:r w:rsidRPr="00472FBC">
              <w:rPr>
                <w:color w:val="231F20"/>
                <w:spacing w:val="-9"/>
              </w:rPr>
              <w:t xml:space="preserve"> </w:t>
            </w:r>
            <w:r w:rsidRPr="00472FBC">
              <w:rPr>
                <w:color w:val="231F20"/>
              </w:rPr>
              <w:t>different</w:t>
            </w:r>
            <w:r w:rsidRPr="00472FBC">
              <w:rPr>
                <w:color w:val="231F20"/>
                <w:spacing w:val="-9"/>
              </w:rPr>
              <w:t xml:space="preserve"> </w:t>
            </w:r>
            <w:r w:rsidRPr="00472FBC">
              <w:rPr>
                <w:color w:val="231F20"/>
              </w:rPr>
              <w:t>water-based</w:t>
            </w:r>
            <w:r w:rsidRPr="00472FBC">
              <w:rPr>
                <w:color w:val="231F20"/>
                <w:spacing w:val="-9"/>
              </w:rPr>
              <w:t xml:space="preserve"> </w:t>
            </w:r>
            <w:r w:rsidRPr="00472FBC">
              <w:rPr>
                <w:color w:val="231F20"/>
              </w:rPr>
              <w:t>situations?</w:t>
            </w:r>
          </w:p>
        </w:tc>
        <w:tc>
          <w:tcPr>
            <w:tcW w:w="4455" w:type="dxa"/>
          </w:tcPr>
          <w:p w14:paraId="22864616" w14:textId="77777777" w:rsidR="0043753F" w:rsidRDefault="0043753F" w:rsidP="0043753F">
            <w:r>
              <w:t>93%</w:t>
            </w:r>
          </w:p>
          <w:p w14:paraId="257C7972" w14:textId="143B6D3F" w:rsidR="0043753F" w:rsidRDefault="0043753F" w:rsidP="0043753F">
            <w:r w:rsidRPr="00FC0E16">
              <w:t>27/29 children</w:t>
            </w:r>
          </w:p>
        </w:tc>
      </w:tr>
      <w:tr w:rsidR="0043753F" w14:paraId="295D0827" w14:textId="77777777" w:rsidTr="00093A13">
        <w:tc>
          <w:tcPr>
            <w:tcW w:w="9493" w:type="dxa"/>
          </w:tcPr>
          <w:p w14:paraId="7C2540F8" w14:textId="3A5C6619" w:rsidR="0043753F" w:rsidRPr="00472FBC" w:rsidRDefault="0043753F" w:rsidP="0043753F">
            <w:r w:rsidRPr="00472FBC">
              <w:rPr>
                <w:color w:val="231F20"/>
              </w:rPr>
              <w:t>Schools</w:t>
            </w:r>
            <w:r w:rsidRPr="00472FBC">
              <w:rPr>
                <w:color w:val="231F20"/>
                <w:spacing w:val="-4"/>
              </w:rPr>
              <w:t xml:space="preserve"> </w:t>
            </w:r>
            <w:r w:rsidRPr="00472FBC">
              <w:rPr>
                <w:color w:val="231F20"/>
              </w:rPr>
              <w:t>can</w:t>
            </w:r>
            <w:r w:rsidRPr="00472FBC">
              <w:rPr>
                <w:color w:val="231F20"/>
                <w:spacing w:val="-4"/>
              </w:rPr>
              <w:t xml:space="preserve"> </w:t>
            </w:r>
            <w:r w:rsidRPr="00472FBC">
              <w:rPr>
                <w:color w:val="231F20"/>
              </w:rPr>
              <w:t>choose</w:t>
            </w:r>
            <w:r w:rsidRPr="00472FBC">
              <w:rPr>
                <w:color w:val="231F20"/>
                <w:spacing w:val="-2"/>
              </w:rPr>
              <w:t xml:space="preserve"> </w:t>
            </w:r>
            <w:r w:rsidRPr="00472FBC">
              <w:rPr>
                <w:color w:val="231F20"/>
              </w:rPr>
              <w:t>to</w:t>
            </w:r>
            <w:r w:rsidRPr="00472FBC">
              <w:rPr>
                <w:color w:val="231F20"/>
                <w:spacing w:val="-4"/>
              </w:rPr>
              <w:t xml:space="preserve"> </w:t>
            </w:r>
            <w:r w:rsidRPr="00472FBC">
              <w:rPr>
                <w:color w:val="231F20"/>
              </w:rPr>
              <w:t>use</w:t>
            </w:r>
            <w:r w:rsidRPr="00472FBC">
              <w:rPr>
                <w:color w:val="231F20"/>
                <w:spacing w:val="-3"/>
              </w:rPr>
              <w:t xml:space="preserve"> </w:t>
            </w:r>
            <w:r w:rsidRPr="00472FBC">
              <w:rPr>
                <w:color w:val="231F20"/>
              </w:rPr>
              <w:t>the</w:t>
            </w:r>
            <w:r w:rsidRPr="00472FBC">
              <w:rPr>
                <w:color w:val="231F20"/>
                <w:spacing w:val="-3"/>
              </w:rPr>
              <w:t xml:space="preserve"> </w:t>
            </w:r>
            <w:r w:rsidRPr="00472FBC">
              <w:rPr>
                <w:color w:val="231F20"/>
              </w:rPr>
              <w:t>Primary</w:t>
            </w:r>
            <w:r w:rsidRPr="00472FBC">
              <w:rPr>
                <w:color w:val="231F20"/>
                <w:spacing w:val="-3"/>
              </w:rPr>
              <w:t xml:space="preserve"> </w:t>
            </w:r>
            <w:r w:rsidRPr="00472FBC">
              <w:rPr>
                <w:color w:val="231F20"/>
              </w:rPr>
              <w:t>PE</w:t>
            </w:r>
            <w:r w:rsidRPr="00472FBC">
              <w:rPr>
                <w:color w:val="231F20"/>
                <w:spacing w:val="-2"/>
              </w:rPr>
              <w:t xml:space="preserve"> </w:t>
            </w:r>
            <w:r w:rsidRPr="00472FBC">
              <w:rPr>
                <w:color w:val="231F20"/>
              </w:rPr>
              <w:t>and</w:t>
            </w:r>
            <w:r w:rsidRPr="00472FBC">
              <w:rPr>
                <w:color w:val="231F20"/>
                <w:spacing w:val="-4"/>
              </w:rPr>
              <w:t xml:space="preserve"> </w:t>
            </w:r>
            <w:r w:rsidRPr="00472FBC">
              <w:rPr>
                <w:color w:val="231F20"/>
              </w:rPr>
              <w:t>sport</w:t>
            </w:r>
            <w:r w:rsidRPr="00472FBC">
              <w:rPr>
                <w:color w:val="231F20"/>
                <w:spacing w:val="-4"/>
              </w:rPr>
              <w:t xml:space="preserve"> </w:t>
            </w:r>
            <w:r w:rsidRPr="00472FBC">
              <w:rPr>
                <w:color w:val="231F20"/>
              </w:rPr>
              <w:t>premium</w:t>
            </w:r>
            <w:r w:rsidRPr="00472FBC">
              <w:rPr>
                <w:color w:val="231F20"/>
                <w:spacing w:val="-2"/>
              </w:rPr>
              <w:t xml:space="preserve"> </w:t>
            </w:r>
            <w:r w:rsidRPr="00472FBC">
              <w:rPr>
                <w:color w:val="231F20"/>
              </w:rPr>
              <w:t>to</w:t>
            </w:r>
            <w:r w:rsidRPr="00472FBC">
              <w:rPr>
                <w:color w:val="231F20"/>
                <w:spacing w:val="-4"/>
              </w:rPr>
              <w:t xml:space="preserve"> </w:t>
            </w:r>
            <w:r w:rsidRPr="00472FBC">
              <w:rPr>
                <w:color w:val="231F20"/>
              </w:rPr>
              <w:t>provide</w:t>
            </w:r>
            <w:r w:rsidRPr="00472FBC">
              <w:rPr>
                <w:color w:val="231F20"/>
                <w:spacing w:val="-2"/>
              </w:rPr>
              <w:t xml:space="preserve"> </w:t>
            </w:r>
            <w:r w:rsidRPr="00472FBC">
              <w:rPr>
                <w:color w:val="231F20"/>
              </w:rPr>
              <w:t>additional</w:t>
            </w:r>
            <w:r w:rsidRPr="00472FBC">
              <w:rPr>
                <w:color w:val="231F20"/>
                <w:spacing w:val="-4"/>
              </w:rPr>
              <w:t xml:space="preserve"> </w:t>
            </w:r>
            <w:r w:rsidRPr="00472FBC">
              <w:rPr>
                <w:color w:val="231F20"/>
              </w:rPr>
              <w:t>provision</w:t>
            </w:r>
            <w:r w:rsidRPr="00472FBC">
              <w:rPr>
                <w:color w:val="231F20"/>
                <w:spacing w:val="-3"/>
              </w:rPr>
              <w:t xml:space="preserve"> </w:t>
            </w:r>
            <w:r w:rsidRPr="00472FBC">
              <w:rPr>
                <w:color w:val="231F20"/>
              </w:rPr>
              <w:t>for</w:t>
            </w:r>
            <w:r w:rsidRPr="00472FBC">
              <w:rPr>
                <w:color w:val="231F20"/>
                <w:spacing w:val="-3"/>
              </w:rPr>
              <w:t xml:space="preserve"> </w:t>
            </w:r>
            <w:r w:rsidRPr="00472FBC">
              <w:rPr>
                <w:color w:val="231F20"/>
              </w:rPr>
              <w:t>swimming</w:t>
            </w:r>
            <w:r w:rsidRPr="00472FBC">
              <w:rPr>
                <w:color w:val="231F20"/>
                <w:spacing w:val="-3"/>
              </w:rPr>
              <w:t xml:space="preserve"> </w:t>
            </w:r>
            <w:r w:rsidRPr="00472FBC">
              <w:rPr>
                <w:color w:val="231F20"/>
              </w:rPr>
              <w:t>but</w:t>
            </w:r>
            <w:r w:rsidRPr="00472FBC">
              <w:rPr>
                <w:color w:val="231F20"/>
                <w:spacing w:val="-3"/>
              </w:rPr>
              <w:t xml:space="preserve"> </w:t>
            </w:r>
            <w:r w:rsidRPr="00472FBC">
              <w:rPr>
                <w:color w:val="231F20"/>
              </w:rPr>
              <w:t>this</w:t>
            </w:r>
            <w:r w:rsidR="00FC65F2">
              <w:rPr>
                <w:color w:val="231F20"/>
              </w:rPr>
              <w:t xml:space="preserve"> </w:t>
            </w:r>
            <w:r w:rsidRPr="00472FBC"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  <w:spacing w:val="-52"/>
              </w:rPr>
              <w:t xml:space="preserve">  </w:t>
            </w:r>
            <w:r w:rsidRPr="00472FBC">
              <w:rPr>
                <w:color w:val="231F20"/>
              </w:rPr>
              <w:t>must</w:t>
            </w:r>
            <w:r w:rsidRPr="00472FBC">
              <w:rPr>
                <w:color w:val="231F20"/>
                <w:spacing w:val="-2"/>
              </w:rPr>
              <w:t xml:space="preserve"> </w:t>
            </w:r>
            <w:r w:rsidRPr="00472FBC">
              <w:rPr>
                <w:color w:val="231F20"/>
              </w:rPr>
              <w:t>be</w:t>
            </w:r>
            <w:r w:rsidRPr="00472FBC">
              <w:rPr>
                <w:color w:val="231F20"/>
                <w:spacing w:val="-3"/>
              </w:rPr>
              <w:t xml:space="preserve"> </w:t>
            </w:r>
            <w:r w:rsidRPr="00472FBC">
              <w:rPr>
                <w:color w:val="231F20"/>
              </w:rPr>
              <w:t>for</w:t>
            </w:r>
            <w:r w:rsidRPr="00472FBC">
              <w:rPr>
                <w:color w:val="231F20"/>
                <w:spacing w:val="-3"/>
              </w:rPr>
              <w:t xml:space="preserve"> </w:t>
            </w:r>
            <w:r w:rsidRPr="00472FBC">
              <w:rPr>
                <w:color w:val="231F20"/>
              </w:rPr>
              <w:t>activity</w:t>
            </w:r>
            <w:r w:rsidRPr="00472FBC">
              <w:rPr>
                <w:color w:val="231F20"/>
                <w:spacing w:val="-2"/>
              </w:rPr>
              <w:t xml:space="preserve"> </w:t>
            </w:r>
            <w:r w:rsidRPr="00472FBC">
              <w:rPr>
                <w:color w:val="231F20"/>
              </w:rPr>
              <w:t>over</w:t>
            </w:r>
            <w:r w:rsidRPr="00472FBC">
              <w:rPr>
                <w:color w:val="231F20"/>
                <w:spacing w:val="-3"/>
              </w:rPr>
              <w:t xml:space="preserve"> </w:t>
            </w:r>
            <w:r w:rsidRPr="00472FBC">
              <w:rPr>
                <w:color w:val="231F20"/>
              </w:rPr>
              <w:t>and</w:t>
            </w:r>
            <w:r w:rsidRPr="00472FBC">
              <w:rPr>
                <w:color w:val="231F20"/>
                <w:spacing w:val="-2"/>
              </w:rPr>
              <w:t xml:space="preserve"> </w:t>
            </w:r>
            <w:r w:rsidRPr="00472FBC">
              <w:rPr>
                <w:color w:val="231F20"/>
              </w:rPr>
              <w:t>above</w:t>
            </w:r>
            <w:r w:rsidRPr="00472FBC">
              <w:rPr>
                <w:color w:val="231F20"/>
                <w:spacing w:val="-3"/>
              </w:rPr>
              <w:t xml:space="preserve"> </w:t>
            </w:r>
            <w:r w:rsidRPr="00472FBC">
              <w:rPr>
                <w:color w:val="231F20"/>
              </w:rPr>
              <w:t>the</w:t>
            </w:r>
            <w:r w:rsidRPr="00472FBC">
              <w:rPr>
                <w:color w:val="231F20"/>
                <w:spacing w:val="-1"/>
              </w:rPr>
              <w:t xml:space="preserve"> </w:t>
            </w:r>
            <w:r w:rsidRPr="00472FBC">
              <w:rPr>
                <w:color w:val="231F20"/>
              </w:rPr>
              <w:t>national</w:t>
            </w:r>
            <w:r w:rsidRPr="00472FBC">
              <w:rPr>
                <w:color w:val="231F20"/>
                <w:spacing w:val="-3"/>
              </w:rPr>
              <w:t xml:space="preserve"> </w:t>
            </w:r>
            <w:r w:rsidRPr="00472FBC">
              <w:rPr>
                <w:color w:val="231F20"/>
              </w:rPr>
              <w:t>curriculum</w:t>
            </w:r>
            <w:r w:rsidRPr="00472FBC">
              <w:rPr>
                <w:color w:val="231F20"/>
                <w:spacing w:val="-2"/>
              </w:rPr>
              <w:t xml:space="preserve"> </w:t>
            </w:r>
            <w:r w:rsidRPr="00472FBC">
              <w:rPr>
                <w:color w:val="231F20"/>
              </w:rPr>
              <w:t>requirements.</w:t>
            </w:r>
            <w:r w:rsidRPr="00472FBC">
              <w:rPr>
                <w:color w:val="231F20"/>
                <w:spacing w:val="-2"/>
              </w:rPr>
              <w:t xml:space="preserve"> </w:t>
            </w:r>
            <w:r w:rsidRPr="00472FBC">
              <w:rPr>
                <w:color w:val="231F20"/>
              </w:rPr>
              <w:t>Have</w:t>
            </w:r>
            <w:r w:rsidRPr="00472FBC">
              <w:rPr>
                <w:color w:val="231F20"/>
                <w:spacing w:val="-1"/>
              </w:rPr>
              <w:t xml:space="preserve"> </w:t>
            </w:r>
            <w:r w:rsidRPr="00472FBC">
              <w:rPr>
                <w:color w:val="231F20"/>
              </w:rPr>
              <w:t>you</w:t>
            </w:r>
            <w:r w:rsidRPr="00472FBC">
              <w:rPr>
                <w:color w:val="231F20"/>
                <w:spacing w:val="-3"/>
              </w:rPr>
              <w:t xml:space="preserve"> </w:t>
            </w:r>
            <w:r w:rsidRPr="00472FBC">
              <w:rPr>
                <w:color w:val="231F20"/>
              </w:rPr>
              <w:t>used</w:t>
            </w:r>
            <w:r w:rsidRPr="00472FBC">
              <w:rPr>
                <w:color w:val="231F20"/>
                <w:spacing w:val="-3"/>
              </w:rPr>
              <w:t xml:space="preserve"> </w:t>
            </w:r>
            <w:r w:rsidRPr="00472FBC">
              <w:rPr>
                <w:color w:val="231F20"/>
              </w:rPr>
              <w:t>it</w:t>
            </w:r>
            <w:r w:rsidRPr="00472FBC">
              <w:rPr>
                <w:color w:val="231F20"/>
                <w:spacing w:val="-2"/>
              </w:rPr>
              <w:t xml:space="preserve"> </w:t>
            </w:r>
            <w:r w:rsidRPr="00472FBC">
              <w:rPr>
                <w:color w:val="231F20"/>
              </w:rPr>
              <w:t>in</w:t>
            </w:r>
            <w:r w:rsidRPr="00472FBC">
              <w:rPr>
                <w:color w:val="231F20"/>
                <w:spacing w:val="-3"/>
              </w:rPr>
              <w:t xml:space="preserve"> </w:t>
            </w:r>
            <w:r w:rsidRPr="00472FBC">
              <w:rPr>
                <w:color w:val="231F20"/>
              </w:rPr>
              <w:t>this</w:t>
            </w:r>
            <w:r w:rsidRPr="00472FBC">
              <w:rPr>
                <w:color w:val="231F20"/>
                <w:spacing w:val="-2"/>
              </w:rPr>
              <w:t xml:space="preserve"> </w:t>
            </w:r>
            <w:r w:rsidRPr="00472FBC">
              <w:rPr>
                <w:color w:val="231F20"/>
              </w:rPr>
              <w:t>way?</w:t>
            </w:r>
          </w:p>
        </w:tc>
        <w:tc>
          <w:tcPr>
            <w:tcW w:w="4455" w:type="dxa"/>
          </w:tcPr>
          <w:p w14:paraId="3C3A7310" w14:textId="4E1F3E9F" w:rsidR="0043753F" w:rsidRPr="00FC65F2" w:rsidRDefault="00FC65F2" w:rsidP="0043753F">
            <w:pPr>
              <w:rPr>
                <w:color w:val="FF0000"/>
              </w:rPr>
            </w:pPr>
            <w:r w:rsidRPr="002E5B19">
              <w:t>Yes for 6 sessions</w:t>
            </w:r>
          </w:p>
        </w:tc>
      </w:tr>
    </w:tbl>
    <w:p w14:paraId="710E83C0" w14:textId="77777777" w:rsidR="00093A13" w:rsidRDefault="00093A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6"/>
        <w:gridCol w:w="4747"/>
        <w:gridCol w:w="4455"/>
      </w:tblGrid>
      <w:tr w:rsidR="00472FBC" w14:paraId="27E7A14A" w14:textId="77777777" w:rsidTr="00284287">
        <w:tc>
          <w:tcPr>
            <w:tcW w:w="9493" w:type="dxa"/>
            <w:gridSpan w:val="2"/>
            <w:shd w:val="clear" w:color="auto" w:fill="00B0F0"/>
          </w:tcPr>
          <w:p w14:paraId="54E156CF" w14:textId="77777777" w:rsidR="00472FBC" w:rsidRPr="00284287" w:rsidRDefault="00472FBC">
            <w:pPr>
              <w:rPr>
                <w:b/>
              </w:rPr>
            </w:pPr>
            <w:r w:rsidRPr="00284287">
              <w:rPr>
                <w:b/>
              </w:rPr>
              <w:t>Action Plan and Budget Tracking</w:t>
            </w:r>
          </w:p>
        </w:tc>
        <w:tc>
          <w:tcPr>
            <w:tcW w:w="4455" w:type="dxa"/>
            <w:shd w:val="clear" w:color="auto" w:fill="00B0F0"/>
          </w:tcPr>
          <w:p w14:paraId="63CC18FE" w14:textId="77777777" w:rsidR="00472FBC" w:rsidRPr="00284287" w:rsidRDefault="00472FBC">
            <w:pPr>
              <w:rPr>
                <w:b/>
              </w:rPr>
            </w:pPr>
          </w:p>
        </w:tc>
      </w:tr>
      <w:tr w:rsidR="00284287" w14:paraId="27E5D222" w14:textId="77777777" w:rsidTr="00F66553">
        <w:tc>
          <w:tcPr>
            <w:tcW w:w="4746" w:type="dxa"/>
          </w:tcPr>
          <w:p w14:paraId="7C2365A0" w14:textId="425D4AF8" w:rsidR="00284287" w:rsidRPr="00284287" w:rsidRDefault="00284287">
            <w:pPr>
              <w:rPr>
                <w:b/>
              </w:rPr>
            </w:pPr>
            <w:r w:rsidRPr="00284287">
              <w:rPr>
                <w:b/>
              </w:rPr>
              <w:t>Academic Year: 202</w:t>
            </w:r>
            <w:r w:rsidR="0000232A">
              <w:rPr>
                <w:b/>
              </w:rPr>
              <w:t>2/2023</w:t>
            </w:r>
          </w:p>
        </w:tc>
        <w:tc>
          <w:tcPr>
            <w:tcW w:w="4747" w:type="dxa"/>
          </w:tcPr>
          <w:p w14:paraId="74FEB1D8" w14:textId="77777777" w:rsidR="00284287" w:rsidRPr="00284287" w:rsidRDefault="00284287">
            <w:pPr>
              <w:rPr>
                <w:b/>
              </w:rPr>
            </w:pPr>
            <w:r w:rsidRPr="00284287">
              <w:rPr>
                <w:b/>
              </w:rPr>
              <w:t>Total Fund Allocated:</w:t>
            </w:r>
            <w:r w:rsidR="00A31FC1">
              <w:rPr>
                <w:b/>
              </w:rPr>
              <w:t xml:space="preserve"> </w:t>
            </w:r>
          </w:p>
        </w:tc>
        <w:tc>
          <w:tcPr>
            <w:tcW w:w="4455" w:type="dxa"/>
          </w:tcPr>
          <w:p w14:paraId="69F99C15" w14:textId="5BE3DDD1" w:rsidR="00284287" w:rsidRPr="00284287" w:rsidRDefault="00284287">
            <w:pPr>
              <w:rPr>
                <w:b/>
              </w:rPr>
            </w:pPr>
            <w:r w:rsidRPr="00284287">
              <w:rPr>
                <w:b/>
              </w:rPr>
              <w:t xml:space="preserve">Date Updated: </w:t>
            </w:r>
            <w:r w:rsidR="0000232A">
              <w:rPr>
                <w:b/>
              </w:rPr>
              <w:t xml:space="preserve">October </w:t>
            </w:r>
            <w:r w:rsidR="009B514A">
              <w:rPr>
                <w:b/>
              </w:rPr>
              <w:t>2023</w:t>
            </w:r>
          </w:p>
        </w:tc>
      </w:tr>
    </w:tbl>
    <w:p w14:paraId="4F90BBCB" w14:textId="77777777" w:rsidR="00EC3DE8" w:rsidRDefault="00EC3DE8">
      <w:pPr>
        <w:rPr>
          <w:highlight w:val="yellow"/>
        </w:rPr>
      </w:pPr>
    </w:p>
    <w:p w14:paraId="36BB2989" w14:textId="186769FB" w:rsidR="00093A13" w:rsidRPr="00B04A11" w:rsidRDefault="00093A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6"/>
        <w:gridCol w:w="3087"/>
        <w:gridCol w:w="1556"/>
        <w:gridCol w:w="2634"/>
        <w:gridCol w:w="3605"/>
      </w:tblGrid>
      <w:tr w:rsidR="00284287" w14:paraId="6896AED2" w14:textId="77777777" w:rsidTr="00510D1B">
        <w:tc>
          <w:tcPr>
            <w:tcW w:w="10343" w:type="dxa"/>
            <w:gridSpan w:val="4"/>
            <w:shd w:val="clear" w:color="auto" w:fill="92D050"/>
          </w:tcPr>
          <w:p w14:paraId="453535AD" w14:textId="77777777" w:rsidR="00284287" w:rsidRPr="00284287" w:rsidRDefault="00284287">
            <w:pPr>
              <w:rPr>
                <w:b/>
              </w:rPr>
            </w:pPr>
            <w:r w:rsidRPr="00284287">
              <w:rPr>
                <w:b/>
              </w:rPr>
              <w:t xml:space="preserve">Key Indicator 1: The engagement of all pupils in regular physical activity – Chief Medical Officers guidelines recommend that primary school pupils undertake at least 30 minutes of physical activity a day in school. </w:t>
            </w:r>
          </w:p>
        </w:tc>
        <w:tc>
          <w:tcPr>
            <w:tcW w:w="3605" w:type="dxa"/>
          </w:tcPr>
          <w:p w14:paraId="2558FD93" w14:textId="4FC18E51" w:rsidR="00284287" w:rsidRDefault="00284287">
            <w:r>
              <w:t>Percentage of total allocation:</w:t>
            </w:r>
          </w:p>
          <w:p w14:paraId="4F7D88C6" w14:textId="59B89443" w:rsidR="0000232A" w:rsidRDefault="0000232A">
            <w:r>
              <w:t xml:space="preserve">£1569 </w:t>
            </w:r>
          </w:p>
          <w:p w14:paraId="6204AE11" w14:textId="77777777" w:rsidR="00284287" w:rsidRDefault="00284287"/>
        </w:tc>
      </w:tr>
      <w:tr w:rsidR="00284287" w14:paraId="2CB7EB7B" w14:textId="77777777" w:rsidTr="005635A0">
        <w:tc>
          <w:tcPr>
            <w:tcW w:w="3066" w:type="dxa"/>
          </w:tcPr>
          <w:p w14:paraId="77BD96A9" w14:textId="77777777" w:rsidR="00284287" w:rsidRPr="00284287" w:rsidRDefault="00284287" w:rsidP="00284287">
            <w:pPr>
              <w:jc w:val="center"/>
              <w:rPr>
                <w:b/>
              </w:rPr>
            </w:pPr>
            <w:r w:rsidRPr="00284287">
              <w:rPr>
                <w:b/>
              </w:rPr>
              <w:t>Intent</w:t>
            </w:r>
          </w:p>
        </w:tc>
        <w:tc>
          <w:tcPr>
            <w:tcW w:w="3087" w:type="dxa"/>
          </w:tcPr>
          <w:p w14:paraId="3F49D292" w14:textId="77777777" w:rsidR="00284287" w:rsidRPr="00284287" w:rsidRDefault="00284287" w:rsidP="00284287">
            <w:pPr>
              <w:jc w:val="center"/>
              <w:rPr>
                <w:b/>
              </w:rPr>
            </w:pPr>
            <w:r w:rsidRPr="00284287">
              <w:rPr>
                <w:b/>
              </w:rPr>
              <w:t>Implementation</w:t>
            </w:r>
          </w:p>
        </w:tc>
        <w:tc>
          <w:tcPr>
            <w:tcW w:w="1556" w:type="dxa"/>
          </w:tcPr>
          <w:p w14:paraId="0E200A93" w14:textId="77777777" w:rsidR="00284287" w:rsidRPr="00284287" w:rsidRDefault="00284287" w:rsidP="00284287">
            <w:pPr>
              <w:jc w:val="center"/>
              <w:rPr>
                <w:b/>
              </w:rPr>
            </w:pPr>
            <w:r>
              <w:rPr>
                <w:b/>
              </w:rPr>
              <w:t>Funding Allocated</w:t>
            </w:r>
          </w:p>
        </w:tc>
        <w:tc>
          <w:tcPr>
            <w:tcW w:w="2634" w:type="dxa"/>
          </w:tcPr>
          <w:p w14:paraId="7E427394" w14:textId="77777777" w:rsidR="00284287" w:rsidRPr="00284287" w:rsidRDefault="00284287" w:rsidP="00284287">
            <w:pPr>
              <w:jc w:val="center"/>
              <w:rPr>
                <w:b/>
              </w:rPr>
            </w:pPr>
            <w:r>
              <w:rPr>
                <w:b/>
              </w:rPr>
              <w:t>Impact</w:t>
            </w:r>
          </w:p>
        </w:tc>
        <w:tc>
          <w:tcPr>
            <w:tcW w:w="3605" w:type="dxa"/>
          </w:tcPr>
          <w:p w14:paraId="5658EE39" w14:textId="77777777" w:rsidR="00284287" w:rsidRPr="005635A0" w:rsidRDefault="005635A0" w:rsidP="005635A0">
            <w:pPr>
              <w:jc w:val="center"/>
              <w:rPr>
                <w:b/>
              </w:rPr>
            </w:pPr>
            <w:r w:rsidRPr="005635A0">
              <w:rPr>
                <w:b/>
              </w:rPr>
              <w:t>Sustainability</w:t>
            </w:r>
          </w:p>
        </w:tc>
      </w:tr>
      <w:tr w:rsidR="00284287" w14:paraId="24D7F876" w14:textId="77777777" w:rsidTr="005635A0">
        <w:tc>
          <w:tcPr>
            <w:tcW w:w="3066" w:type="dxa"/>
          </w:tcPr>
          <w:p w14:paraId="457F7F78" w14:textId="1FAFE40B" w:rsidR="006C0B24" w:rsidRPr="0043753F" w:rsidRDefault="006C0B24" w:rsidP="00AF2C8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3753F">
              <w:rPr>
                <w:rFonts w:asciiTheme="minorHAnsi" w:hAnsiTheme="minorHAnsi" w:cstheme="minorHAnsi"/>
              </w:rPr>
              <w:t xml:space="preserve">To continue to improve levels of activity in relation to the Active 30/30 agenda – ensuring physical activity and well-being continue to be a </w:t>
            </w:r>
            <w:proofErr w:type="gramStart"/>
            <w:r w:rsidRPr="0043753F">
              <w:rPr>
                <w:rFonts w:asciiTheme="minorHAnsi" w:hAnsiTheme="minorHAnsi" w:cstheme="minorHAnsi"/>
              </w:rPr>
              <w:t>foci</w:t>
            </w:r>
            <w:proofErr w:type="gramEnd"/>
            <w:r w:rsidRPr="0043753F">
              <w:rPr>
                <w:rFonts w:asciiTheme="minorHAnsi" w:hAnsiTheme="minorHAnsi" w:cstheme="minorHAnsi"/>
              </w:rPr>
              <w:t xml:space="preserve"> within the school day.</w:t>
            </w:r>
          </w:p>
          <w:p w14:paraId="7D78D8B9" w14:textId="39CC3C9C" w:rsidR="006C0B24" w:rsidRPr="0043753F" w:rsidRDefault="006C0B24" w:rsidP="00AF2C8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B3DF281" w14:textId="46DAC6A7" w:rsidR="006C0B24" w:rsidRPr="0043753F" w:rsidRDefault="006C0B24" w:rsidP="00AF2C8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3753F">
              <w:rPr>
                <w:rFonts w:asciiTheme="minorHAnsi" w:hAnsiTheme="minorHAnsi" w:cstheme="minorHAnsi"/>
              </w:rPr>
              <w:t>To promote engagement and enjoyment in physical activity.</w:t>
            </w:r>
          </w:p>
          <w:p w14:paraId="05812EB3" w14:textId="47E94040" w:rsidR="006C0B24" w:rsidRPr="0043753F" w:rsidRDefault="006C0B24" w:rsidP="00AF2C8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A52AC11" w14:textId="0458358F" w:rsidR="006C0B24" w:rsidRPr="006C0B24" w:rsidRDefault="006C0B24" w:rsidP="00AF2C83">
            <w:pPr>
              <w:pStyle w:val="TableParagraph"/>
              <w:ind w:left="0"/>
              <w:rPr>
                <w:rFonts w:asciiTheme="minorHAnsi" w:hAnsiTheme="minorHAnsi" w:cstheme="minorHAnsi"/>
                <w:color w:val="0070C0"/>
              </w:rPr>
            </w:pPr>
            <w:r w:rsidRPr="0043753F">
              <w:rPr>
                <w:rFonts w:asciiTheme="minorHAnsi" w:hAnsiTheme="minorHAnsi" w:cstheme="minorHAnsi"/>
              </w:rPr>
              <w:t xml:space="preserve">Increase levels of participation through </w:t>
            </w:r>
            <w:proofErr w:type="spellStart"/>
            <w:r w:rsidRPr="0043753F">
              <w:rPr>
                <w:rFonts w:asciiTheme="minorHAnsi" w:hAnsiTheme="minorHAnsi" w:cstheme="minorHAnsi"/>
              </w:rPr>
              <w:t>extra curricular</w:t>
            </w:r>
            <w:proofErr w:type="spellEnd"/>
            <w:r w:rsidRPr="0043753F">
              <w:rPr>
                <w:rFonts w:asciiTheme="minorHAnsi" w:hAnsiTheme="minorHAnsi" w:cstheme="minorHAnsi"/>
              </w:rPr>
              <w:t xml:space="preserve"> clubs</w:t>
            </w:r>
            <w:r w:rsidRPr="006C0B24">
              <w:rPr>
                <w:rFonts w:asciiTheme="minorHAnsi" w:hAnsiTheme="minorHAnsi" w:cstheme="minorHAnsi"/>
                <w:color w:val="0070C0"/>
              </w:rPr>
              <w:t>.</w:t>
            </w:r>
          </w:p>
          <w:p w14:paraId="470B742F" w14:textId="1D75029F" w:rsidR="006C0B24" w:rsidRPr="006C0B24" w:rsidRDefault="006C0B24" w:rsidP="00AF2C83">
            <w:pPr>
              <w:pStyle w:val="TableParagraph"/>
              <w:ind w:left="0"/>
              <w:rPr>
                <w:rFonts w:asciiTheme="minorHAnsi" w:hAnsiTheme="minorHAnsi" w:cstheme="minorHAnsi"/>
                <w:color w:val="0070C0"/>
              </w:rPr>
            </w:pPr>
          </w:p>
          <w:p w14:paraId="2CF2558B" w14:textId="346575BF" w:rsidR="006C0B24" w:rsidRPr="0043753F" w:rsidRDefault="006C0B24" w:rsidP="00AF2C8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3753F">
              <w:rPr>
                <w:rFonts w:asciiTheme="minorHAnsi" w:hAnsiTheme="minorHAnsi" w:cstheme="minorHAnsi"/>
              </w:rPr>
              <w:t xml:space="preserve">Provide high quality resources and give ideas for children to </w:t>
            </w:r>
            <w:r w:rsidRPr="0043753F">
              <w:rPr>
                <w:rFonts w:asciiTheme="minorHAnsi" w:hAnsiTheme="minorHAnsi" w:cstheme="minorHAnsi"/>
              </w:rPr>
              <w:lastRenderedPageBreak/>
              <w:t>be active and engaged at play and lunchtimes.</w:t>
            </w:r>
          </w:p>
          <w:p w14:paraId="3362DDFB" w14:textId="1D08ADF4" w:rsidR="006C0B24" w:rsidRPr="0043753F" w:rsidRDefault="006C0B24" w:rsidP="00AF2C8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10624FB" w14:textId="13C5ABFE" w:rsidR="006C0B24" w:rsidRPr="0043753F" w:rsidRDefault="006C0B24" w:rsidP="00AF2C8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3753F">
              <w:rPr>
                <w:rFonts w:cstheme="minorHAnsi"/>
              </w:rPr>
              <w:t>Continued use of bikes/trikes/scooters in EYFS provision.</w:t>
            </w:r>
          </w:p>
          <w:p w14:paraId="0DDE89FA" w14:textId="2D5FEDB9" w:rsidR="0037608C" w:rsidRPr="00367CD3" w:rsidRDefault="0037608C" w:rsidP="00AF2C8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98DF78F" w14:textId="77777777" w:rsidR="008873AD" w:rsidRPr="00367CD3" w:rsidRDefault="008873AD" w:rsidP="00AF2C8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085FFF8" w14:textId="41D316D3" w:rsidR="00F0190E" w:rsidRPr="0043753F" w:rsidRDefault="00AF2C83" w:rsidP="00AF2C8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67CD3">
              <w:rPr>
                <w:rFonts w:asciiTheme="minorHAnsi" w:hAnsiTheme="minorHAnsi" w:cstheme="minorHAnsi"/>
              </w:rPr>
              <w:t xml:space="preserve">All staff to incorporate regular </w:t>
            </w:r>
            <w:r w:rsidRPr="0043753F">
              <w:rPr>
                <w:rFonts w:asciiTheme="minorHAnsi" w:hAnsiTheme="minorHAnsi" w:cstheme="minorHAnsi"/>
              </w:rPr>
              <w:t>daily physical activities into their timetable – including active</w:t>
            </w:r>
            <w:r w:rsidR="00126350" w:rsidRPr="0043753F">
              <w:rPr>
                <w:rFonts w:asciiTheme="minorHAnsi" w:hAnsiTheme="minorHAnsi" w:cstheme="minorHAnsi"/>
              </w:rPr>
              <w:t xml:space="preserve"> maths and other outdoor curriculum activities.</w:t>
            </w:r>
          </w:p>
          <w:p w14:paraId="015CD09E" w14:textId="77777777" w:rsidR="00F0190E" w:rsidRPr="0043753F" w:rsidRDefault="00F0190E" w:rsidP="00AF2C8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ADCEEB7" w14:textId="7298E8DE" w:rsidR="00955DF5" w:rsidRPr="0043753F" w:rsidRDefault="00B568E4" w:rsidP="00AF2C8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3753F">
              <w:rPr>
                <w:rFonts w:asciiTheme="minorHAnsi" w:hAnsiTheme="minorHAnsi" w:cstheme="minorHAnsi"/>
              </w:rPr>
              <w:t>Fortnightly</w:t>
            </w:r>
            <w:r w:rsidR="00955DF5" w:rsidRPr="0043753F">
              <w:rPr>
                <w:rFonts w:asciiTheme="minorHAnsi" w:hAnsiTheme="minorHAnsi" w:cstheme="minorHAnsi"/>
              </w:rPr>
              <w:t xml:space="preserve"> Forest School sessions</w:t>
            </w:r>
            <w:r w:rsidR="002E4385" w:rsidRPr="0043753F">
              <w:rPr>
                <w:rFonts w:asciiTheme="minorHAnsi" w:hAnsiTheme="minorHAnsi" w:cstheme="minorHAnsi"/>
              </w:rPr>
              <w:t xml:space="preserve"> </w:t>
            </w:r>
            <w:r w:rsidRPr="0043753F">
              <w:rPr>
                <w:rFonts w:asciiTheme="minorHAnsi" w:hAnsiTheme="minorHAnsi" w:cstheme="minorHAnsi"/>
              </w:rPr>
              <w:t xml:space="preserve">(1.5- 2hrs) </w:t>
            </w:r>
            <w:r w:rsidR="002E4385" w:rsidRPr="0043753F">
              <w:rPr>
                <w:rFonts w:asciiTheme="minorHAnsi" w:hAnsiTheme="minorHAnsi" w:cstheme="minorHAnsi"/>
              </w:rPr>
              <w:t>for adventurous outdoor experiences</w:t>
            </w:r>
            <w:r w:rsidR="00955DF5" w:rsidRPr="0043753F">
              <w:rPr>
                <w:rFonts w:asciiTheme="minorHAnsi" w:hAnsiTheme="minorHAnsi" w:cstheme="minorHAnsi"/>
              </w:rPr>
              <w:t xml:space="preserve"> with trained staff.</w:t>
            </w:r>
          </w:p>
          <w:p w14:paraId="599E9833" w14:textId="77777777" w:rsidR="00955DF5" w:rsidRPr="00367CD3" w:rsidRDefault="00955DF5" w:rsidP="00AF2C8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344AE28" w14:textId="04B569E8" w:rsidR="00284287" w:rsidRPr="00367CD3" w:rsidRDefault="00284287" w:rsidP="005635A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67CD3">
              <w:rPr>
                <w:rFonts w:asciiTheme="minorHAnsi" w:hAnsiTheme="minorHAnsi" w:cstheme="minorHAnsi"/>
              </w:rPr>
              <w:t xml:space="preserve">YSSN to deliver </w:t>
            </w:r>
            <w:r w:rsidR="00806677" w:rsidRPr="00367CD3">
              <w:rPr>
                <w:rFonts w:asciiTheme="minorHAnsi" w:hAnsiTheme="minorHAnsi" w:cstheme="minorHAnsi"/>
              </w:rPr>
              <w:t>weekly</w:t>
            </w:r>
            <w:r w:rsidR="00B86483" w:rsidRPr="00367CD3">
              <w:rPr>
                <w:rFonts w:asciiTheme="minorHAnsi" w:hAnsiTheme="minorHAnsi" w:cstheme="minorHAnsi"/>
              </w:rPr>
              <w:t xml:space="preserve"> lunchtime and</w:t>
            </w:r>
            <w:r w:rsidRPr="00367CD3">
              <w:rPr>
                <w:rFonts w:asciiTheme="minorHAnsi" w:hAnsiTheme="minorHAnsi" w:cstheme="minorHAnsi"/>
              </w:rPr>
              <w:t xml:space="preserve"> after</w:t>
            </w:r>
            <w:r w:rsidR="00B86483" w:rsidRPr="00367CD3">
              <w:rPr>
                <w:rFonts w:asciiTheme="minorHAnsi" w:hAnsiTheme="minorHAnsi" w:cstheme="minorHAnsi"/>
              </w:rPr>
              <w:t>-s</w:t>
            </w:r>
            <w:r w:rsidRPr="00367CD3">
              <w:rPr>
                <w:rFonts w:asciiTheme="minorHAnsi" w:hAnsiTheme="minorHAnsi" w:cstheme="minorHAnsi"/>
              </w:rPr>
              <w:t>choo</w:t>
            </w:r>
            <w:r w:rsidR="00B86483" w:rsidRPr="00367CD3">
              <w:rPr>
                <w:rFonts w:asciiTheme="minorHAnsi" w:hAnsiTheme="minorHAnsi" w:cstheme="minorHAnsi"/>
              </w:rPr>
              <w:t xml:space="preserve">l </w:t>
            </w:r>
            <w:r w:rsidRPr="00367CD3">
              <w:rPr>
                <w:rFonts w:asciiTheme="minorHAnsi" w:hAnsiTheme="minorHAnsi" w:cstheme="minorHAnsi"/>
              </w:rPr>
              <w:t>club</w:t>
            </w:r>
            <w:r w:rsidR="00B86483" w:rsidRPr="00367CD3">
              <w:rPr>
                <w:rFonts w:asciiTheme="minorHAnsi" w:hAnsiTheme="minorHAnsi" w:cstheme="minorHAnsi"/>
              </w:rPr>
              <w:t>s</w:t>
            </w:r>
            <w:r w:rsidR="00806677" w:rsidRPr="00367CD3">
              <w:rPr>
                <w:rFonts w:asciiTheme="minorHAnsi" w:hAnsiTheme="minorHAnsi" w:cstheme="minorHAnsi"/>
              </w:rPr>
              <w:t xml:space="preserve"> </w:t>
            </w:r>
            <w:r w:rsidR="00CE2619" w:rsidRPr="00367CD3">
              <w:rPr>
                <w:rFonts w:asciiTheme="minorHAnsi" w:hAnsiTheme="minorHAnsi" w:cstheme="minorHAnsi"/>
              </w:rPr>
              <w:t>covering range of non-traditional sports across the full range of year groups throughout the year</w:t>
            </w:r>
            <w:r w:rsidR="00B86483" w:rsidRPr="00367CD3">
              <w:rPr>
                <w:rFonts w:asciiTheme="minorHAnsi" w:hAnsiTheme="minorHAnsi" w:cstheme="minorHAnsi"/>
              </w:rPr>
              <w:t xml:space="preserve"> – focus on building skills and exciting experiences rather than competitive.</w:t>
            </w:r>
          </w:p>
          <w:p w14:paraId="49DCE461" w14:textId="3A32277E" w:rsidR="00CE2619" w:rsidRPr="00367CD3" w:rsidRDefault="00CE2619" w:rsidP="005635A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97F298B" w14:textId="77777777" w:rsidR="00284287" w:rsidRPr="0043753F" w:rsidRDefault="00284287" w:rsidP="0028428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153CF64" w14:textId="65A46932" w:rsidR="00BE6143" w:rsidRPr="0043753F" w:rsidRDefault="00972506" w:rsidP="005635A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3753F">
              <w:rPr>
                <w:rFonts w:asciiTheme="minorHAnsi" w:hAnsiTheme="minorHAnsi" w:cstheme="minorHAnsi"/>
              </w:rPr>
              <w:t>Continued use of</w:t>
            </w:r>
            <w:r w:rsidR="00284287" w:rsidRPr="0043753F">
              <w:rPr>
                <w:rFonts w:asciiTheme="minorHAnsi" w:hAnsiTheme="minorHAnsi" w:cstheme="minorHAnsi"/>
              </w:rPr>
              <w:t xml:space="preserve"> playground leaders to support</w:t>
            </w:r>
            <w:r w:rsidR="002946A8" w:rsidRPr="0043753F">
              <w:rPr>
                <w:rFonts w:asciiTheme="minorHAnsi" w:hAnsiTheme="minorHAnsi" w:cstheme="minorHAnsi"/>
              </w:rPr>
              <w:t xml:space="preserve"> KS1 and KS2 activities at play </w:t>
            </w:r>
            <w:r w:rsidR="00284287" w:rsidRPr="0043753F">
              <w:rPr>
                <w:rFonts w:asciiTheme="minorHAnsi" w:hAnsiTheme="minorHAnsi" w:cstheme="minorHAnsi"/>
              </w:rPr>
              <w:t>times.</w:t>
            </w:r>
            <w:r w:rsidR="00B442FA" w:rsidRPr="0043753F">
              <w:rPr>
                <w:rFonts w:asciiTheme="minorHAnsi" w:hAnsiTheme="minorHAnsi" w:cstheme="minorHAnsi"/>
              </w:rPr>
              <w:t xml:space="preserve"> </w:t>
            </w:r>
            <w:r w:rsidR="00255527" w:rsidRPr="0043753F">
              <w:rPr>
                <w:rFonts w:asciiTheme="minorHAnsi" w:hAnsiTheme="minorHAnsi" w:cstheme="minorHAnsi"/>
              </w:rPr>
              <w:lastRenderedPageBreak/>
              <w:t>Encourage use of games, mile track and</w:t>
            </w:r>
            <w:r w:rsidR="00BE6143" w:rsidRPr="0043753F">
              <w:rPr>
                <w:rFonts w:asciiTheme="minorHAnsi" w:hAnsiTheme="minorHAnsi" w:cstheme="minorHAnsi"/>
              </w:rPr>
              <w:t xml:space="preserve"> range of PE equipment.</w:t>
            </w:r>
          </w:p>
          <w:p w14:paraId="51CB25D6" w14:textId="77777777" w:rsidR="00BE6143" w:rsidRPr="0043753F" w:rsidRDefault="00BE6143" w:rsidP="005635A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5936167" w14:textId="26A89A17" w:rsidR="00923BF3" w:rsidRPr="0043753F" w:rsidRDefault="00F900FC" w:rsidP="005635A0">
            <w:pPr>
              <w:pStyle w:val="TableParagraph"/>
              <w:ind w:left="0"/>
              <w:rPr>
                <w:rFonts w:asciiTheme="minorHAnsi" w:hAnsiTheme="minorHAnsi" w:cstheme="minorHAnsi"/>
                <w:i/>
                <w:iCs/>
              </w:rPr>
            </w:pPr>
            <w:r w:rsidRPr="0043753F">
              <w:rPr>
                <w:rFonts w:asciiTheme="minorHAnsi" w:hAnsiTheme="minorHAnsi" w:cstheme="minorHAnsi"/>
              </w:rPr>
              <w:t>Continued use of playground leader hoodies to</w:t>
            </w:r>
            <w:r w:rsidR="00BE6143" w:rsidRPr="0043753F">
              <w:rPr>
                <w:rFonts w:asciiTheme="minorHAnsi" w:hAnsiTheme="minorHAnsi" w:cstheme="minorHAnsi"/>
              </w:rPr>
              <w:t xml:space="preserve"> promote involvement of play leaders and raise profile within school.</w:t>
            </w:r>
            <w:r w:rsidR="00B442FA" w:rsidRPr="0043753F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7FFFD35E" w14:textId="77777777" w:rsidR="0011728A" w:rsidRPr="0043753F" w:rsidRDefault="0011728A" w:rsidP="005635A0">
            <w:pPr>
              <w:pStyle w:val="TableParagraph"/>
              <w:ind w:left="0"/>
              <w:rPr>
                <w:rFonts w:asciiTheme="minorHAnsi" w:hAnsiTheme="minorHAnsi" w:cstheme="minorHAnsi"/>
                <w:i/>
                <w:iCs/>
              </w:rPr>
            </w:pPr>
          </w:p>
          <w:p w14:paraId="7193611E" w14:textId="77777777" w:rsidR="00075026" w:rsidRDefault="00126350" w:rsidP="00645042">
            <w:pPr>
              <w:rPr>
                <w:rFonts w:cstheme="minorHAnsi"/>
              </w:rPr>
            </w:pPr>
            <w:r w:rsidRPr="0043753F">
              <w:rPr>
                <w:rFonts w:cstheme="minorHAnsi"/>
              </w:rPr>
              <w:t xml:space="preserve">KS1 to </w:t>
            </w:r>
            <w:r w:rsidR="00685B90" w:rsidRPr="0043753F">
              <w:rPr>
                <w:rFonts w:cstheme="minorHAnsi"/>
              </w:rPr>
              <w:t>increase use of outdoor space to facilitate active play.</w:t>
            </w:r>
            <w:r w:rsidR="00C83A5D" w:rsidRPr="0043753F">
              <w:rPr>
                <w:rFonts w:cstheme="minorHAnsi"/>
              </w:rPr>
              <w:t xml:space="preserve"> Improved use of resources in EYFS and KS1 for outdoor play. </w:t>
            </w:r>
          </w:p>
          <w:p w14:paraId="635AC609" w14:textId="77777777" w:rsidR="00A16A49" w:rsidRDefault="00A16A49" w:rsidP="00645042"/>
          <w:p w14:paraId="49A12691" w14:textId="37870A9E" w:rsidR="00A16A49" w:rsidRPr="00367CD3" w:rsidRDefault="00A16A49" w:rsidP="00645042">
            <w:r>
              <w:t>Balance bike taster day</w:t>
            </w:r>
          </w:p>
        </w:tc>
        <w:tc>
          <w:tcPr>
            <w:tcW w:w="3087" w:type="dxa"/>
          </w:tcPr>
          <w:p w14:paraId="65D29C32" w14:textId="7970AB96" w:rsidR="00255527" w:rsidRDefault="0043753F" w:rsidP="005635A0">
            <w:pPr>
              <w:pStyle w:val="TableParagraph"/>
              <w:ind w:left="0"/>
            </w:pPr>
            <w:r>
              <w:lastRenderedPageBreak/>
              <w:t xml:space="preserve">Utilising </w:t>
            </w:r>
            <w:r w:rsidR="00876CED" w:rsidRPr="00367CD3">
              <w:t xml:space="preserve">GetSet4PE </w:t>
            </w:r>
            <w:r>
              <w:t xml:space="preserve">resources </w:t>
            </w:r>
            <w:r w:rsidR="00876CED" w:rsidRPr="00367CD3">
              <w:t xml:space="preserve">for </w:t>
            </w:r>
            <w:r>
              <w:t>play leaders to oversee, motivate, encourage and lead active games and playtimes and lunchtimes.</w:t>
            </w:r>
            <w:r w:rsidR="0037608C" w:rsidRPr="00367CD3">
              <w:t xml:space="preserve"> During lessons, teachers maximising use of ‘active time’ where all children are active.</w:t>
            </w:r>
          </w:p>
          <w:p w14:paraId="7832C3EF" w14:textId="4E93ACF9" w:rsidR="006C0B24" w:rsidRDefault="006C0B24" w:rsidP="005635A0">
            <w:pPr>
              <w:pStyle w:val="TableParagraph"/>
              <w:ind w:left="0"/>
            </w:pPr>
          </w:p>
          <w:p w14:paraId="125F9DC2" w14:textId="7C550E37" w:rsidR="006C0B24" w:rsidRPr="00670375" w:rsidRDefault="006C0B24" w:rsidP="005635A0">
            <w:pPr>
              <w:pStyle w:val="TableParagraph"/>
              <w:ind w:left="0"/>
            </w:pPr>
            <w:r w:rsidRPr="00670375">
              <w:t>Each class timetables regular active breaks in their daily lessons in addition to timetabled PE/Dance and Forest school lessons.</w:t>
            </w:r>
          </w:p>
          <w:p w14:paraId="660F5588" w14:textId="5E99C875" w:rsidR="006C0B24" w:rsidRDefault="006C0B24" w:rsidP="005635A0">
            <w:pPr>
              <w:pStyle w:val="TableParagraph"/>
              <w:ind w:left="0"/>
              <w:rPr>
                <w:color w:val="0070C0"/>
              </w:rPr>
            </w:pPr>
          </w:p>
          <w:p w14:paraId="4CAC240B" w14:textId="631C3A9B" w:rsidR="006C0B24" w:rsidRPr="00670375" w:rsidRDefault="006C0B24" w:rsidP="005635A0">
            <w:pPr>
              <w:pStyle w:val="TableParagraph"/>
              <w:ind w:left="0"/>
            </w:pPr>
            <w:r w:rsidRPr="00670375">
              <w:lastRenderedPageBreak/>
              <w:t xml:space="preserve">Children make good use of equipment bags at play/ lunchtimes. Suggest ideas for games and activities at play/lunchtimes. </w:t>
            </w:r>
          </w:p>
          <w:p w14:paraId="20D47E21" w14:textId="77777777" w:rsidR="006C0B24" w:rsidRPr="006C0B24" w:rsidRDefault="006C0B24" w:rsidP="005635A0">
            <w:pPr>
              <w:pStyle w:val="TableParagraph"/>
              <w:ind w:left="0"/>
              <w:rPr>
                <w:color w:val="0070C0"/>
              </w:rPr>
            </w:pPr>
          </w:p>
          <w:p w14:paraId="4BAD1927" w14:textId="77777777" w:rsidR="00255527" w:rsidRDefault="00255527" w:rsidP="005635A0">
            <w:pPr>
              <w:pStyle w:val="TableParagraph"/>
              <w:ind w:left="0"/>
            </w:pPr>
          </w:p>
          <w:p w14:paraId="03508914" w14:textId="77777777" w:rsidR="00B568E4" w:rsidRDefault="00B568E4" w:rsidP="00955DF5">
            <w:pPr>
              <w:pStyle w:val="TableParagraph"/>
              <w:ind w:left="0"/>
            </w:pPr>
          </w:p>
          <w:p w14:paraId="1F7626F6" w14:textId="1F25AC52" w:rsidR="00955DF5" w:rsidRPr="00367CD3" w:rsidRDefault="00AF2C83" w:rsidP="00955DF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67CD3">
              <w:t xml:space="preserve">Produce timetable </w:t>
            </w:r>
            <w:r w:rsidR="00806677" w:rsidRPr="00367CD3">
              <w:t>for physical activity opportunities (outside of PE sessions) for every class. Discuss as staff team to maximise use of space and resources.</w:t>
            </w:r>
            <w:r w:rsidR="00955DF5" w:rsidRPr="00367CD3">
              <w:rPr>
                <w:rFonts w:asciiTheme="minorHAnsi" w:hAnsiTheme="minorHAnsi" w:cstheme="minorHAnsi"/>
              </w:rPr>
              <w:t xml:space="preserve"> Timetabled use of outdoor space, including playgrounds, fields, woodlands.</w:t>
            </w:r>
          </w:p>
          <w:p w14:paraId="3CA76355" w14:textId="69812C47" w:rsidR="002946A8" w:rsidRPr="00367CD3" w:rsidRDefault="002946A8" w:rsidP="00F0190E">
            <w:pPr>
              <w:pStyle w:val="TableParagraph"/>
              <w:ind w:left="0"/>
            </w:pPr>
          </w:p>
          <w:p w14:paraId="1B8C9D9A" w14:textId="77777777" w:rsidR="00B07C9C" w:rsidRDefault="00B07C9C" w:rsidP="00284287">
            <w:pPr>
              <w:pStyle w:val="TableParagraph"/>
            </w:pPr>
          </w:p>
          <w:p w14:paraId="48FAA863" w14:textId="77777777" w:rsidR="00670375" w:rsidRPr="00367CD3" w:rsidRDefault="00670375" w:rsidP="00284287">
            <w:pPr>
              <w:pStyle w:val="TableParagraph"/>
            </w:pPr>
          </w:p>
          <w:p w14:paraId="0B90F8BE" w14:textId="745B83DA" w:rsidR="00975635" w:rsidRPr="00367CD3" w:rsidRDefault="00062625" w:rsidP="00FA20F7">
            <w:pPr>
              <w:pStyle w:val="TableParagraph"/>
              <w:ind w:left="0"/>
            </w:pPr>
            <w:r w:rsidRPr="00367CD3">
              <w:t>Continue s</w:t>
            </w:r>
            <w:r w:rsidR="00284287" w:rsidRPr="00367CD3">
              <w:t>ubscr</w:t>
            </w:r>
            <w:r w:rsidRPr="00367CD3">
              <w:t xml:space="preserve">iption </w:t>
            </w:r>
            <w:r w:rsidR="00284287" w:rsidRPr="00367CD3">
              <w:t xml:space="preserve">to the York Schools Sports Network; element 3 package plus element 1 costings. </w:t>
            </w:r>
          </w:p>
          <w:p w14:paraId="3A198719" w14:textId="4F8FDCBE" w:rsidR="006F7A68" w:rsidRPr="00367CD3" w:rsidRDefault="00B86483" w:rsidP="00FA20F7">
            <w:pPr>
              <w:pStyle w:val="TableParagraph"/>
              <w:ind w:left="0"/>
            </w:pPr>
            <w:r w:rsidRPr="00367CD3">
              <w:t xml:space="preserve">Timetable of </w:t>
            </w:r>
            <w:r w:rsidR="00FA20F7" w:rsidRPr="00367CD3">
              <w:t xml:space="preserve">lunchtime and after-school clubs to ensure range of sports and age groups. Use of PP data to promote inclusion and access to clubs for all </w:t>
            </w:r>
            <w:proofErr w:type="spellStart"/>
            <w:r w:rsidR="00FA20F7" w:rsidRPr="00367CD3">
              <w:t>chn</w:t>
            </w:r>
            <w:proofErr w:type="spellEnd"/>
            <w:r w:rsidR="00FA20F7" w:rsidRPr="00367CD3">
              <w:t>.</w:t>
            </w:r>
          </w:p>
          <w:p w14:paraId="79284E87" w14:textId="77777777" w:rsidR="005635A0" w:rsidRPr="00367CD3" w:rsidRDefault="005635A0" w:rsidP="005635A0">
            <w:pPr>
              <w:pStyle w:val="TableParagraph"/>
              <w:ind w:left="0"/>
            </w:pPr>
          </w:p>
          <w:p w14:paraId="4C6DC868" w14:textId="48EDF6EB" w:rsidR="002D5F05" w:rsidRPr="00367CD3" w:rsidRDefault="007A1BE5" w:rsidP="005635A0">
            <w:pPr>
              <w:pStyle w:val="TableParagraph"/>
              <w:ind w:left="0"/>
            </w:pPr>
            <w:r w:rsidRPr="00670375">
              <w:t xml:space="preserve">Opportunity for previous Year 5 play leaders to train new cohort of Year 5s </w:t>
            </w:r>
            <w:r w:rsidR="00F900FC" w:rsidRPr="00670375">
              <w:t xml:space="preserve">- </w:t>
            </w:r>
            <w:r w:rsidR="002D5F05" w:rsidRPr="00670375">
              <w:t xml:space="preserve">engage </w:t>
            </w:r>
            <w:r w:rsidR="002D5F05" w:rsidRPr="00367CD3">
              <w:t xml:space="preserve">and </w:t>
            </w:r>
            <w:r w:rsidR="002D5F05" w:rsidRPr="00367CD3">
              <w:lastRenderedPageBreak/>
              <w:t xml:space="preserve">motivate </w:t>
            </w:r>
            <w:proofErr w:type="spellStart"/>
            <w:r w:rsidR="002D5F05" w:rsidRPr="00367CD3">
              <w:t>chn</w:t>
            </w:r>
            <w:proofErr w:type="spellEnd"/>
            <w:r w:rsidR="002D5F05" w:rsidRPr="00367CD3">
              <w:t xml:space="preserve"> to join in and participate in active play during playtimes and lunchtimes.</w:t>
            </w:r>
          </w:p>
          <w:p w14:paraId="0E555EDF" w14:textId="1A3CA45F" w:rsidR="00284287" w:rsidRPr="00367CD3" w:rsidRDefault="00BE6143" w:rsidP="005635A0">
            <w:pPr>
              <w:pStyle w:val="TableParagraph"/>
              <w:ind w:left="0"/>
            </w:pPr>
            <w:r w:rsidRPr="00367CD3">
              <w:t>Produce timetable for play leaders and rolling programme of games/activities</w:t>
            </w:r>
            <w:r w:rsidR="002D5F05" w:rsidRPr="00367CD3">
              <w:t>.</w:t>
            </w:r>
          </w:p>
          <w:p w14:paraId="7C25398B" w14:textId="77777777" w:rsidR="005635A0" w:rsidRDefault="005635A0" w:rsidP="005635A0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2D412F0" w14:textId="77777777" w:rsidR="00F900FC" w:rsidRDefault="00F900FC" w:rsidP="005635A0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DC504F3" w14:textId="77777777" w:rsidR="00F900FC" w:rsidRPr="00367CD3" w:rsidRDefault="00F900FC" w:rsidP="005635A0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8C237FA" w14:textId="403E4352" w:rsidR="001603B9" w:rsidRPr="00367CD3" w:rsidRDefault="00685B90" w:rsidP="00355F0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67CD3">
              <w:rPr>
                <w:rFonts w:asciiTheme="minorHAnsi" w:hAnsiTheme="minorHAnsi" w:cstheme="minorHAnsi"/>
              </w:rPr>
              <w:t xml:space="preserve">Coordinate timetable for KS1 and EYFS to </w:t>
            </w:r>
            <w:r w:rsidR="00355F05" w:rsidRPr="00367CD3">
              <w:rPr>
                <w:rFonts w:asciiTheme="minorHAnsi" w:hAnsiTheme="minorHAnsi" w:cstheme="minorHAnsi"/>
              </w:rPr>
              <w:t xml:space="preserve">ensure best use of outdoor space across 3 classes. Plan use of engaging and physical resources for </w:t>
            </w:r>
            <w:proofErr w:type="spellStart"/>
            <w:r w:rsidR="00355F05" w:rsidRPr="00367CD3">
              <w:rPr>
                <w:rFonts w:asciiTheme="minorHAnsi" w:hAnsiTheme="minorHAnsi" w:cstheme="minorHAnsi"/>
              </w:rPr>
              <w:t>chn</w:t>
            </w:r>
            <w:proofErr w:type="spellEnd"/>
            <w:r w:rsidR="00355F05" w:rsidRPr="00367CD3">
              <w:rPr>
                <w:rFonts w:asciiTheme="minorHAnsi" w:hAnsiTheme="minorHAnsi" w:cstheme="minorHAnsi"/>
              </w:rPr>
              <w:t xml:space="preserve"> to access independently.</w:t>
            </w:r>
          </w:p>
          <w:p w14:paraId="73A4669E" w14:textId="77777777" w:rsidR="001603B9" w:rsidRDefault="001603B9" w:rsidP="005635A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7B4B007" w14:textId="1D8E356D" w:rsidR="0079227E" w:rsidRPr="00367CD3" w:rsidRDefault="0079227E" w:rsidP="005635A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</w:tcPr>
          <w:p w14:paraId="29D1C021" w14:textId="22CCB2F8" w:rsidR="00284287" w:rsidRDefault="0036667A" w:rsidP="00284287">
            <w:r>
              <w:lastRenderedPageBreak/>
              <w:t>£550</w:t>
            </w:r>
          </w:p>
          <w:p w14:paraId="21FA8852" w14:textId="234C7C6B" w:rsidR="0036667A" w:rsidRDefault="0036667A" w:rsidP="00284287"/>
          <w:p w14:paraId="484DEB6A" w14:textId="704D137A" w:rsidR="0036667A" w:rsidRDefault="0036667A" w:rsidP="00284287"/>
          <w:p w14:paraId="57F12495" w14:textId="59154C4F" w:rsidR="0036667A" w:rsidRDefault="0036667A" w:rsidP="00284287"/>
          <w:p w14:paraId="211D46EC" w14:textId="7B368580" w:rsidR="0036667A" w:rsidRDefault="0036667A" w:rsidP="00284287"/>
          <w:p w14:paraId="75AC816C" w14:textId="75EE0B3C" w:rsidR="0036667A" w:rsidRDefault="0036667A" w:rsidP="00284287"/>
          <w:p w14:paraId="01D68A98" w14:textId="77777777" w:rsidR="00972506" w:rsidRDefault="00972506" w:rsidP="00284287"/>
          <w:p w14:paraId="44404204" w14:textId="77777777" w:rsidR="006C0B24" w:rsidRDefault="006C0B24" w:rsidP="00284287"/>
          <w:p w14:paraId="30B9A4C2" w14:textId="77777777" w:rsidR="006C0B24" w:rsidRDefault="006C0B24" w:rsidP="00284287"/>
          <w:p w14:paraId="5DE0F8B8" w14:textId="50E8EA79" w:rsidR="006C0B24" w:rsidRDefault="00A135FE" w:rsidP="00284287">
            <w:r>
              <w:t>£85</w:t>
            </w:r>
          </w:p>
          <w:p w14:paraId="51357878" w14:textId="77777777" w:rsidR="001040EE" w:rsidRDefault="001040EE" w:rsidP="00284287"/>
          <w:p w14:paraId="4DE3C899" w14:textId="77777777" w:rsidR="001040EE" w:rsidRDefault="001040EE" w:rsidP="00284287"/>
          <w:p w14:paraId="5314BDA9" w14:textId="77777777" w:rsidR="001040EE" w:rsidRDefault="001040EE" w:rsidP="00284287"/>
          <w:p w14:paraId="56F38F45" w14:textId="77777777" w:rsidR="00972506" w:rsidRDefault="00972506" w:rsidP="00284287"/>
          <w:p w14:paraId="4831F881" w14:textId="1E79DF4D" w:rsidR="0036667A" w:rsidRDefault="00B740BD" w:rsidP="00284287">
            <w:r>
              <w:t>£</w:t>
            </w:r>
            <w:r w:rsidR="00A135FE">
              <w:t>596</w:t>
            </w:r>
            <w:r>
              <w:t xml:space="preserve"> </w:t>
            </w:r>
            <w:r w:rsidR="00A16A49">
              <w:t>+ £3</w:t>
            </w:r>
            <w:r w:rsidR="002A012A">
              <w:t>2</w:t>
            </w:r>
            <w:r w:rsidR="00A16A49">
              <w:t xml:space="preserve">9 </w:t>
            </w:r>
          </w:p>
          <w:p w14:paraId="6EC485AE" w14:textId="77777777" w:rsidR="00A323A6" w:rsidRDefault="00A323A6" w:rsidP="00284287"/>
          <w:p w14:paraId="0DFFEF4C" w14:textId="77777777" w:rsidR="00A323A6" w:rsidRDefault="00A323A6" w:rsidP="00284287"/>
          <w:p w14:paraId="2E8BE61E" w14:textId="77777777" w:rsidR="00A323A6" w:rsidRDefault="00A323A6" w:rsidP="00284287"/>
          <w:p w14:paraId="4807C685" w14:textId="77777777" w:rsidR="00A323A6" w:rsidRDefault="00A323A6" w:rsidP="00284287"/>
          <w:p w14:paraId="6D57A9F1" w14:textId="77777777" w:rsidR="00A323A6" w:rsidRDefault="00A323A6" w:rsidP="00284287"/>
          <w:p w14:paraId="571F6348" w14:textId="77777777" w:rsidR="00A323A6" w:rsidRDefault="00A323A6" w:rsidP="00284287"/>
          <w:p w14:paraId="6A30AE2D" w14:textId="77777777" w:rsidR="00A323A6" w:rsidRDefault="00A323A6" w:rsidP="00284287"/>
          <w:p w14:paraId="6896D933" w14:textId="77777777" w:rsidR="00A323A6" w:rsidRDefault="00A323A6" w:rsidP="00284287"/>
          <w:p w14:paraId="7E176618" w14:textId="77777777" w:rsidR="00A323A6" w:rsidRDefault="00A323A6" w:rsidP="00284287"/>
          <w:p w14:paraId="62B4AE7D" w14:textId="77777777" w:rsidR="00A323A6" w:rsidRDefault="00A323A6" w:rsidP="00284287"/>
          <w:p w14:paraId="6B8B1EB7" w14:textId="77777777" w:rsidR="00F0190E" w:rsidRDefault="00F0190E" w:rsidP="00284287"/>
          <w:p w14:paraId="4083689B" w14:textId="77777777" w:rsidR="00670375" w:rsidRDefault="00670375" w:rsidP="00284287"/>
          <w:p w14:paraId="16034501" w14:textId="77777777" w:rsidR="00670375" w:rsidRDefault="00670375" w:rsidP="00284287"/>
          <w:p w14:paraId="7C9B7F38" w14:textId="77777777" w:rsidR="00F0190E" w:rsidRDefault="00F0190E" w:rsidP="00284287"/>
          <w:p w14:paraId="57BC82B0" w14:textId="21411508" w:rsidR="00A323A6" w:rsidRDefault="00A323A6" w:rsidP="00284287"/>
          <w:p w14:paraId="75EE81A3" w14:textId="77777777" w:rsidR="00A323A6" w:rsidRDefault="00A323A6" w:rsidP="00284287"/>
          <w:p w14:paraId="59F0330A" w14:textId="77777777" w:rsidR="00A323A6" w:rsidRDefault="00A323A6" w:rsidP="00284287"/>
          <w:p w14:paraId="6EE2E4F7" w14:textId="77777777" w:rsidR="00A323A6" w:rsidRDefault="00A323A6" w:rsidP="00284287"/>
          <w:p w14:paraId="1176CBDF" w14:textId="77777777" w:rsidR="00A323A6" w:rsidRDefault="00A323A6" w:rsidP="00284287"/>
          <w:p w14:paraId="1577F278" w14:textId="77777777" w:rsidR="00A323A6" w:rsidRDefault="00A323A6" w:rsidP="00284287"/>
          <w:p w14:paraId="359DB1DF" w14:textId="77777777" w:rsidR="00A323A6" w:rsidRDefault="00A323A6" w:rsidP="00284287"/>
          <w:p w14:paraId="7DBD8E67" w14:textId="77777777" w:rsidR="00A323A6" w:rsidRDefault="00A323A6" w:rsidP="00284287"/>
          <w:p w14:paraId="6C0CEFD0" w14:textId="77777777" w:rsidR="00A323A6" w:rsidRDefault="00A323A6" w:rsidP="00284287"/>
          <w:p w14:paraId="3BCAFB9B" w14:textId="77777777" w:rsidR="00A323A6" w:rsidRDefault="00A323A6" w:rsidP="00284287"/>
          <w:p w14:paraId="75234491" w14:textId="77777777" w:rsidR="00A323A6" w:rsidRDefault="00A323A6" w:rsidP="00284287"/>
          <w:p w14:paraId="29958C52" w14:textId="77777777" w:rsidR="00A323A6" w:rsidRDefault="00A323A6" w:rsidP="00B06BD9"/>
          <w:p w14:paraId="2CDE8799" w14:textId="77777777" w:rsidR="00630169" w:rsidRDefault="00630169" w:rsidP="00B06BD9"/>
          <w:p w14:paraId="1C630503" w14:textId="77777777" w:rsidR="00630169" w:rsidRDefault="00630169" w:rsidP="00B06BD9"/>
          <w:p w14:paraId="21EDE29C" w14:textId="77777777" w:rsidR="00BC2CEB" w:rsidRDefault="00BC2CEB" w:rsidP="00B06BD9"/>
          <w:p w14:paraId="38D69F27" w14:textId="52AF17DA" w:rsidR="00BC2CEB" w:rsidRDefault="00BC2CEB" w:rsidP="00B06BD9"/>
          <w:p w14:paraId="2232F8D6" w14:textId="18810023" w:rsidR="00A16A49" w:rsidRDefault="00A16A49" w:rsidP="00B06BD9"/>
          <w:p w14:paraId="27EF02C0" w14:textId="51B7232F" w:rsidR="00A16A49" w:rsidRDefault="00A135FE" w:rsidP="00B06BD9">
            <w:r>
              <w:t>£500</w:t>
            </w:r>
          </w:p>
          <w:p w14:paraId="73974C2E" w14:textId="0E527B5F" w:rsidR="00A16A49" w:rsidRDefault="00A16A49" w:rsidP="00B06BD9"/>
          <w:p w14:paraId="0D53AC54" w14:textId="5E06CA8F" w:rsidR="00A16A49" w:rsidRDefault="00A16A49" w:rsidP="00B06BD9"/>
          <w:p w14:paraId="4595CB0E" w14:textId="1E9BC2A3" w:rsidR="00A16A49" w:rsidRDefault="00A16A49" w:rsidP="00B06BD9"/>
          <w:p w14:paraId="5886A5EE" w14:textId="40987693" w:rsidR="00A16A49" w:rsidRDefault="00A16A49" w:rsidP="00B06BD9"/>
          <w:p w14:paraId="3409BA72" w14:textId="74428778" w:rsidR="00A16A49" w:rsidRDefault="00A16A49" w:rsidP="00B06BD9"/>
          <w:p w14:paraId="3754018D" w14:textId="2CCC5AE9" w:rsidR="00A16A49" w:rsidRDefault="00A16A49" w:rsidP="00B06BD9"/>
          <w:p w14:paraId="36C86A92" w14:textId="41AD3948" w:rsidR="00A16A49" w:rsidRDefault="00A16A49" w:rsidP="00B06BD9"/>
          <w:p w14:paraId="2D7B5B9F" w14:textId="70769BC8" w:rsidR="00A16A49" w:rsidRDefault="00A16A49" w:rsidP="00B06BD9"/>
          <w:p w14:paraId="11432A44" w14:textId="44785581" w:rsidR="00A16A49" w:rsidRDefault="00A16A49" w:rsidP="00B06BD9"/>
          <w:p w14:paraId="5775091C" w14:textId="3FEB4972" w:rsidR="00A135FE" w:rsidRDefault="00A135FE" w:rsidP="00B06BD9"/>
          <w:p w14:paraId="406D5ED3" w14:textId="3EDB9846" w:rsidR="00A135FE" w:rsidRDefault="00A135FE" w:rsidP="00B06BD9"/>
          <w:p w14:paraId="096D842F" w14:textId="4974AEE1" w:rsidR="00A135FE" w:rsidRDefault="00A135FE" w:rsidP="00B06BD9"/>
          <w:p w14:paraId="1C65C33C" w14:textId="06FF91F1" w:rsidR="00A135FE" w:rsidRDefault="00A135FE" w:rsidP="00B06BD9"/>
          <w:p w14:paraId="158E866C" w14:textId="17C795BC" w:rsidR="00A135FE" w:rsidRDefault="00A135FE" w:rsidP="00B06BD9"/>
          <w:p w14:paraId="5EC7FF1F" w14:textId="77777777" w:rsidR="00A135FE" w:rsidRDefault="00A135FE" w:rsidP="00B06BD9"/>
          <w:p w14:paraId="523401CC" w14:textId="420F4FB8" w:rsidR="00A16A49" w:rsidRDefault="00A16A49" w:rsidP="00B06BD9">
            <w:r>
              <w:t>£348</w:t>
            </w:r>
          </w:p>
          <w:p w14:paraId="0264C2B2" w14:textId="77777777" w:rsidR="00630169" w:rsidRDefault="00630169" w:rsidP="00B06BD9"/>
          <w:p w14:paraId="6618D09F" w14:textId="1AA8F658" w:rsidR="00630169" w:rsidRDefault="00630169" w:rsidP="00B06BD9"/>
        </w:tc>
        <w:tc>
          <w:tcPr>
            <w:tcW w:w="2634" w:type="dxa"/>
          </w:tcPr>
          <w:p w14:paraId="0163A047" w14:textId="3C2B1B4A" w:rsidR="005635A0" w:rsidRDefault="005635A0" w:rsidP="005635A0">
            <w:pPr>
              <w:pStyle w:val="TableParagraph"/>
              <w:ind w:left="0"/>
            </w:pPr>
            <w:r>
              <w:lastRenderedPageBreak/>
              <w:t xml:space="preserve">Pupils </w:t>
            </w:r>
            <w:r w:rsidR="0043753F">
              <w:t>will be</w:t>
            </w:r>
            <w:r>
              <w:t xml:space="preserve"> more active</w:t>
            </w:r>
            <w:r w:rsidR="0043753F">
              <w:t xml:space="preserve"> during playtimes and </w:t>
            </w:r>
            <w:r>
              <w:t>PE lessons and have less ‘rest’ breaks.</w:t>
            </w:r>
          </w:p>
          <w:p w14:paraId="33706E57" w14:textId="77777777" w:rsidR="0043753F" w:rsidRDefault="0043753F" w:rsidP="005635A0">
            <w:pPr>
              <w:pStyle w:val="TableParagraph"/>
              <w:ind w:left="0"/>
            </w:pPr>
          </w:p>
          <w:p w14:paraId="5F13A540" w14:textId="21F96C2F" w:rsidR="006C0B24" w:rsidRDefault="0043753F" w:rsidP="0043753F">
            <w:pPr>
              <w:pStyle w:val="TableParagraph"/>
              <w:ind w:left="0"/>
              <w:rPr>
                <w:rFonts w:asciiTheme="minorHAnsi" w:hAnsiTheme="minorHAnsi" w:cstheme="minorHAnsi"/>
                <w:color w:val="0070C0"/>
                <w:sz w:val="24"/>
              </w:rPr>
            </w:pPr>
            <w:r>
              <w:t xml:space="preserve">Children will be more engaged in active after-school clubs and more willing to attend available clubs. </w:t>
            </w:r>
          </w:p>
          <w:p w14:paraId="57224D02" w14:textId="59F13AEA" w:rsidR="006C0B24" w:rsidRDefault="006C0B24" w:rsidP="005635A0">
            <w:pPr>
              <w:pStyle w:val="TableParagraph"/>
              <w:ind w:left="0"/>
              <w:rPr>
                <w:rFonts w:asciiTheme="minorHAnsi" w:hAnsiTheme="minorHAnsi" w:cstheme="minorHAnsi"/>
                <w:color w:val="0070C0"/>
                <w:sz w:val="24"/>
              </w:rPr>
            </w:pPr>
          </w:p>
          <w:p w14:paraId="48F778E6" w14:textId="1FA314B3" w:rsidR="00284287" w:rsidRDefault="005635A0" w:rsidP="005635A0">
            <w:r w:rsidRPr="005635A0">
              <w:t>All pupils</w:t>
            </w:r>
            <w:r w:rsidR="00670375">
              <w:t xml:space="preserve"> will be</w:t>
            </w:r>
            <w:r w:rsidRPr="005635A0">
              <w:t xml:space="preserve"> involved in at least 30 minutes of additional physical activity </w:t>
            </w:r>
            <w:r w:rsidRPr="005635A0">
              <w:lastRenderedPageBreak/>
              <w:t>every day</w:t>
            </w:r>
            <w:r w:rsidR="00670375">
              <w:t xml:space="preserve"> (playtime, lunchtime and in timetables lesson activities).</w:t>
            </w:r>
          </w:p>
          <w:p w14:paraId="7178022E" w14:textId="23F8A12A" w:rsidR="00075026" w:rsidRDefault="00075026" w:rsidP="005635A0"/>
          <w:p w14:paraId="70D8C59B" w14:textId="6D400047" w:rsidR="00670375" w:rsidRPr="00670375" w:rsidRDefault="00075026" w:rsidP="0067037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t xml:space="preserve">Attitudes to learning </w:t>
            </w:r>
            <w:r w:rsidR="00670375">
              <w:t xml:space="preserve">will </w:t>
            </w:r>
            <w:r>
              <w:t>improve with more children being focused on physical activity sessions.</w:t>
            </w:r>
          </w:p>
          <w:p w14:paraId="21EE3DA4" w14:textId="4BBF8256" w:rsidR="00645042" w:rsidRDefault="00645042" w:rsidP="005635A0"/>
          <w:p w14:paraId="625D0FB7" w14:textId="14DBAD1E" w:rsidR="00075026" w:rsidRDefault="0079227E" w:rsidP="005635A0">
            <w:r>
              <w:t>Increased ownership and responsibility for older children in school. Younger children motivated to participate in playtime games and increased active minutes during school day.</w:t>
            </w:r>
          </w:p>
          <w:p w14:paraId="498E73E8" w14:textId="77777777" w:rsidR="00F900FC" w:rsidRDefault="00F900FC" w:rsidP="005635A0"/>
          <w:p w14:paraId="08C44785" w14:textId="26E91E94" w:rsidR="00923BF3" w:rsidRDefault="00923BF3" w:rsidP="005635A0">
            <w:r>
              <w:t>Children independently access the outdoor areas as they are more inviting and welcoming</w:t>
            </w:r>
            <w:r w:rsidRPr="00B5456E">
              <w:t>.</w:t>
            </w:r>
            <w:r w:rsidR="00C83A5D" w:rsidRPr="00B5456E">
              <w:t xml:space="preserve"> Improved gross motor skills for EYFS and KS1.</w:t>
            </w:r>
          </w:p>
        </w:tc>
        <w:tc>
          <w:tcPr>
            <w:tcW w:w="3605" w:type="dxa"/>
          </w:tcPr>
          <w:p w14:paraId="53AB8CC3" w14:textId="6DFCC915" w:rsidR="00B568E4" w:rsidRPr="00670375" w:rsidRDefault="00B568E4" w:rsidP="00284287">
            <w:r w:rsidRPr="00670375">
              <w:lastRenderedPageBreak/>
              <w:t>Staff confidence increases over time and the timetables slots are delivered confidently.</w:t>
            </w:r>
          </w:p>
          <w:p w14:paraId="15BB2A9C" w14:textId="485E5F70" w:rsidR="00B568E4" w:rsidRPr="00670375" w:rsidRDefault="00B568E4" w:rsidP="00284287"/>
          <w:p w14:paraId="67803170" w14:textId="4C50A4F4" w:rsidR="00B568E4" w:rsidRPr="00670375" w:rsidRDefault="00B568E4" w:rsidP="00284287">
            <w:r w:rsidRPr="00670375">
              <w:t>Lessons are well resourced and opportunities for practical equipment is provided over play and lunch times.</w:t>
            </w:r>
          </w:p>
          <w:p w14:paraId="4CD50346" w14:textId="22EB7E15" w:rsidR="00B568E4" w:rsidRPr="00670375" w:rsidRDefault="00B568E4" w:rsidP="00284287"/>
          <w:p w14:paraId="3AA86696" w14:textId="3ED362FD" w:rsidR="00B568E4" w:rsidRPr="00670375" w:rsidRDefault="00B568E4" w:rsidP="00B568E4">
            <w:r w:rsidRPr="00670375">
              <w:t>YSSN and staff team offer additional active clubs over lunch/ play and after school.</w:t>
            </w:r>
          </w:p>
          <w:p w14:paraId="69744E19" w14:textId="77777777" w:rsidR="00B568E4" w:rsidRPr="00670375" w:rsidRDefault="00B568E4" w:rsidP="00B568E4"/>
          <w:p w14:paraId="2DE50B78" w14:textId="77777777" w:rsidR="00B568E4" w:rsidRPr="00670375" w:rsidRDefault="00B568E4" w:rsidP="00B568E4">
            <w:r w:rsidRPr="00670375">
              <w:t xml:space="preserve">Teachers will ensure there are timetabled opportunities each day </w:t>
            </w:r>
            <w:r w:rsidRPr="00670375">
              <w:lastRenderedPageBreak/>
              <w:t>for pupils to be active outside of the PE lessons.</w:t>
            </w:r>
          </w:p>
          <w:p w14:paraId="78B8C681" w14:textId="1C3B9A7C" w:rsidR="00B568E4" w:rsidRPr="00670375" w:rsidRDefault="00B568E4" w:rsidP="00B568E4">
            <w:pPr>
              <w:rPr>
                <w:rFonts w:cstheme="minorHAnsi"/>
              </w:rPr>
            </w:pPr>
            <w:r w:rsidRPr="00670375">
              <w:rPr>
                <w:rFonts w:cstheme="minorHAnsi"/>
              </w:rPr>
              <w:t>Teachers consider and use the school grounds in a range of lessons across the full curriculum – meeting the needs of all learners (VAK) as well as providing and encouraging active learning.</w:t>
            </w:r>
          </w:p>
          <w:p w14:paraId="2C8BB8EE" w14:textId="77777777" w:rsidR="00B568E4" w:rsidRPr="00670375" w:rsidRDefault="00B568E4" w:rsidP="00B568E4">
            <w:pPr>
              <w:rPr>
                <w:rFonts w:cstheme="minorHAnsi"/>
              </w:rPr>
            </w:pPr>
          </w:p>
          <w:p w14:paraId="07CC1825" w14:textId="07425ABB" w:rsidR="00B568E4" w:rsidRPr="00670375" w:rsidRDefault="00B568E4" w:rsidP="00B568E4">
            <w:pPr>
              <w:rPr>
                <w:rFonts w:cstheme="minorHAnsi"/>
              </w:rPr>
            </w:pPr>
            <w:r w:rsidRPr="00670375">
              <w:rPr>
                <w:rFonts w:cstheme="minorHAnsi"/>
              </w:rPr>
              <w:t>Children enjoy being active and continue to be active for 30 minutes a day.</w:t>
            </w:r>
          </w:p>
          <w:p w14:paraId="3BC6F678" w14:textId="77777777" w:rsidR="00B568E4" w:rsidRPr="00670375" w:rsidRDefault="00B568E4" w:rsidP="00B568E4">
            <w:pPr>
              <w:rPr>
                <w:rFonts w:cstheme="minorHAnsi"/>
              </w:rPr>
            </w:pPr>
          </w:p>
          <w:p w14:paraId="5AEA27D1" w14:textId="77777777" w:rsidR="00B568E4" w:rsidRPr="00670375" w:rsidRDefault="00B568E4" w:rsidP="00B568E4">
            <w:r w:rsidRPr="00670375">
              <w:rPr>
                <w:rFonts w:cstheme="minorHAnsi"/>
              </w:rPr>
              <w:t>Maintain the safety and upkeep of the Mile track.</w:t>
            </w:r>
            <w:r w:rsidRPr="00670375">
              <w:t xml:space="preserve"> </w:t>
            </w:r>
          </w:p>
          <w:p w14:paraId="3AC7FA3E" w14:textId="169922E9" w:rsidR="00B568E4" w:rsidRPr="00670375" w:rsidRDefault="00B568E4" w:rsidP="00284287"/>
        </w:tc>
      </w:tr>
      <w:tr w:rsidR="00ED3C12" w14:paraId="047B69F6" w14:textId="77777777" w:rsidTr="00510D1B">
        <w:tc>
          <w:tcPr>
            <w:tcW w:w="10343" w:type="dxa"/>
            <w:gridSpan w:val="4"/>
            <w:shd w:val="clear" w:color="auto" w:fill="92D050"/>
          </w:tcPr>
          <w:p w14:paraId="0C639BD7" w14:textId="77777777" w:rsidR="00ED3C12" w:rsidRPr="00284287" w:rsidRDefault="00ED3C12" w:rsidP="00ED3C12">
            <w:pPr>
              <w:rPr>
                <w:b/>
              </w:rPr>
            </w:pPr>
            <w:r w:rsidRPr="00284287">
              <w:rPr>
                <w:b/>
              </w:rPr>
              <w:lastRenderedPageBreak/>
              <w:t xml:space="preserve">Key Indicator </w:t>
            </w:r>
            <w:r>
              <w:rPr>
                <w:b/>
              </w:rPr>
              <w:t>2: The profile of PESSPA being raised across the schools as a tool for whole school improvement</w:t>
            </w:r>
            <w:r w:rsidRPr="00284287">
              <w:rPr>
                <w:b/>
              </w:rPr>
              <w:t xml:space="preserve"> </w:t>
            </w:r>
          </w:p>
        </w:tc>
        <w:tc>
          <w:tcPr>
            <w:tcW w:w="3605" w:type="dxa"/>
          </w:tcPr>
          <w:p w14:paraId="645E39D4" w14:textId="77777777" w:rsidR="00ED3C12" w:rsidRDefault="00ED3C12" w:rsidP="000C68C0">
            <w:r>
              <w:t>Percentage of total allocation:</w:t>
            </w:r>
          </w:p>
          <w:p w14:paraId="0DDD7919" w14:textId="77777777" w:rsidR="00ED3C12" w:rsidRDefault="00ED3C12" w:rsidP="000C68C0"/>
        </w:tc>
      </w:tr>
      <w:tr w:rsidR="00ED3C12" w:rsidRPr="005635A0" w14:paraId="03E75A28" w14:textId="77777777" w:rsidTr="000C68C0">
        <w:tc>
          <w:tcPr>
            <w:tcW w:w="3066" w:type="dxa"/>
          </w:tcPr>
          <w:p w14:paraId="0D9CA67C" w14:textId="77777777" w:rsidR="00ED3C12" w:rsidRPr="00284287" w:rsidRDefault="00ED3C12" w:rsidP="000C68C0">
            <w:pPr>
              <w:jc w:val="center"/>
              <w:rPr>
                <w:b/>
              </w:rPr>
            </w:pPr>
            <w:r w:rsidRPr="00284287">
              <w:rPr>
                <w:b/>
              </w:rPr>
              <w:t>Intent</w:t>
            </w:r>
          </w:p>
        </w:tc>
        <w:tc>
          <w:tcPr>
            <w:tcW w:w="3087" w:type="dxa"/>
          </w:tcPr>
          <w:p w14:paraId="4DABABA7" w14:textId="77777777" w:rsidR="00ED3C12" w:rsidRPr="00284287" w:rsidRDefault="00ED3C12" w:rsidP="000C68C0">
            <w:pPr>
              <w:jc w:val="center"/>
              <w:rPr>
                <w:b/>
              </w:rPr>
            </w:pPr>
            <w:r w:rsidRPr="00284287">
              <w:rPr>
                <w:b/>
              </w:rPr>
              <w:t>Implementation</w:t>
            </w:r>
          </w:p>
        </w:tc>
        <w:tc>
          <w:tcPr>
            <w:tcW w:w="1556" w:type="dxa"/>
          </w:tcPr>
          <w:p w14:paraId="4DE4FFE2" w14:textId="77777777" w:rsidR="00ED3C12" w:rsidRPr="00284287" w:rsidRDefault="00ED3C12" w:rsidP="000C68C0">
            <w:pPr>
              <w:jc w:val="center"/>
              <w:rPr>
                <w:b/>
              </w:rPr>
            </w:pPr>
            <w:r>
              <w:rPr>
                <w:b/>
              </w:rPr>
              <w:t>Funding Allocated</w:t>
            </w:r>
          </w:p>
        </w:tc>
        <w:tc>
          <w:tcPr>
            <w:tcW w:w="2634" w:type="dxa"/>
          </w:tcPr>
          <w:p w14:paraId="65394F40" w14:textId="77777777" w:rsidR="00ED3C12" w:rsidRPr="00284287" w:rsidRDefault="00ED3C12" w:rsidP="000C68C0">
            <w:pPr>
              <w:jc w:val="center"/>
              <w:rPr>
                <w:b/>
              </w:rPr>
            </w:pPr>
            <w:r>
              <w:rPr>
                <w:b/>
              </w:rPr>
              <w:t>Impact</w:t>
            </w:r>
          </w:p>
        </w:tc>
        <w:tc>
          <w:tcPr>
            <w:tcW w:w="3605" w:type="dxa"/>
          </w:tcPr>
          <w:p w14:paraId="62A23565" w14:textId="77777777" w:rsidR="00ED3C12" w:rsidRPr="005635A0" w:rsidRDefault="00ED3C12" w:rsidP="000C68C0">
            <w:pPr>
              <w:jc w:val="center"/>
              <w:rPr>
                <w:b/>
              </w:rPr>
            </w:pPr>
            <w:r w:rsidRPr="005635A0">
              <w:rPr>
                <w:b/>
              </w:rPr>
              <w:t>Sustainability</w:t>
            </w:r>
          </w:p>
        </w:tc>
      </w:tr>
      <w:tr w:rsidR="00ED3C12" w:rsidRPr="00A31FC1" w14:paraId="0901F798" w14:textId="77777777" w:rsidTr="000C68C0">
        <w:tc>
          <w:tcPr>
            <w:tcW w:w="3066" w:type="dxa"/>
          </w:tcPr>
          <w:p w14:paraId="5D7A6AAD" w14:textId="3345384C" w:rsidR="00ED3C12" w:rsidRDefault="00ED3C12" w:rsidP="00ED3C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C2059">
              <w:rPr>
                <w:rFonts w:asciiTheme="minorHAnsi" w:hAnsiTheme="minorHAnsi" w:cstheme="minorHAnsi"/>
              </w:rPr>
              <w:t xml:space="preserve">Continue with </w:t>
            </w:r>
            <w:r w:rsidR="00E71034">
              <w:rPr>
                <w:rFonts w:asciiTheme="minorHAnsi" w:hAnsiTheme="minorHAnsi" w:cstheme="minorHAnsi"/>
              </w:rPr>
              <w:t>YSSN</w:t>
            </w:r>
            <w:r w:rsidRPr="005C2059">
              <w:rPr>
                <w:rFonts w:asciiTheme="minorHAnsi" w:hAnsiTheme="minorHAnsi" w:cstheme="minorHAnsi"/>
              </w:rPr>
              <w:t xml:space="preserve"> specialist for a full day each week all year</w:t>
            </w:r>
            <w:r w:rsidR="00E71034">
              <w:rPr>
                <w:rFonts w:asciiTheme="minorHAnsi" w:hAnsiTheme="minorHAnsi" w:cstheme="minorHAnsi"/>
              </w:rPr>
              <w:t xml:space="preserve"> - </w:t>
            </w:r>
            <w:r w:rsidRPr="005C2059">
              <w:rPr>
                <w:rFonts w:asciiTheme="minorHAnsi" w:hAnsiTheme="minorHAnsi" w:cstheme="minorHAnsi"/>
              </w:rPr>
              <w:t>promoting PE and the impact of physical exercise in daily life.</w:t>
            </w:r>
          </w:p>
          <w:p w14:paraId="3F3D2464" w14:textId="77777777" w:rsidR="00A67796" w:rsidRDefault="00A67796" w:rsidP="00ED3C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81604D9" w14:textId="31951A13" w:rsidR="001954CD" w:rsidRPr="002B7ADF" w:rsidRDefault="0059580C" w:rsidP="00ED3C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B7ADF">
              <w:rPr>
                <w:rFonts w:asciiTheme="minorHAnsi" w:hAnsiTheme="minorHAnsi" w:cstheme="minorHAnsi"/>
              </w:rPr>
              <w:t xml:space="preserve">Timetabling over a week has allowed for children to have at least one specialist dance lesson, specialist PE lessons and forest lessons led by qualified teachers – also supporting mental health and </w:t>
            </w:r>
            <w:proofErr w:type="spellStart"/>
            <w:r w:rsidRPr="002B7ADF">
              <w:rPr>
                <w:rFonts w:asciiTheme="minorHAnsi" w:hAnsiTheme="minorHAnsi" w:cstheme="minorHAnsi"/>
              </w:rPr>
              <w:t>well being</w:t>
            </w:r>
            <w:proofErr w:type="spellEnd"/>
            <w:r w:rsidRPr="002B7ADF">
              <w:rPr>
                <w:rFonts w:asciiTheme="minorHAnsi" w:hAnsiTheme="minorHAnsi" w:cstheme="minorHAnsi"/>
              </w:rPr>
              <w:t>.</w:t>
            </w:r>
          </w:p>
          <w:p w14:paraId="566C6BDF" w14:textId="77777777" w:rsidR="001954CD" w:rsidRDefault="001954CD" w:rsidP="00ED3C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2071B01" w14:textId="77777777" w:rsidR="0043753F" w:rsidRPr="000A5274" w:rsidRDefault="0043753F" w:rsidP="0043753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0A5274">
              <w:rPr>
                <w:rFonts w:asciiTheme="minorHAnsi" w:hAnsiTheme="minorHAnsi" w:cstheme="minorHAnsi"/>
                <w:bCs/>
              </w:rPr>
              <w:t>Over the course of the school year children in Years 2/3/4 will have a term of swimming lessons with planned sessions for those in Y6 who have not met standard.</w:t>
            </w:r>
          </w:p>
          <w:p w14:paraId="3C5B46E4" w14:textId="77777777" w:rsidR="00ED3C12" w:rsidRPr="005C2059" w:rsidRDefault="00ED3C12" w:rsidP="00ED3C12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D69B86B" w14:textId="56505F86" w:rsidR="00DA1766" w:rsidRDefault="00ED3C12" w:rsidP="00541D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C2059">
              <w:rPr>
                <w:rFonts w:asciiTheme="minorHAnsi" w:hAnsiTheme="minorHAnsi" w:cstheme="minorHAnsi"/>
              </w:rPr>
              <w:t xml:space="preserve">All staff to participate in team teaching with </w:t>
            </w:r>
            <w:r w:rsidR="00E71034">
              <w:rPr>
                <w:rFonts w:asciiTheme="minorHAnsi" w:hAnsiTheme="minorHAnsi" w:cstheme="minorHAnsi"/>
              </w:rPr>
              <w:t>YSSN</w:t>
            </w:r>
            <w:r w:rsidRPr="005C2059">
              <w:rPr>
                <w:rFonts w:asciiTheme="minorHAnsi" w:hAnsiTheme="minorHAnsi" w:cstheme="minorHAnsi"/>
              </w:rPr>
              <w:t xml:space="preserve"> specialist</w:t>
            </w:r>
            <w:r w:rsidR="000A5274">
              <w:rPr>
                <w:rFonts w:asciiTheme="minorHAnsi" w:hAnsiTheme="minorHAnsi" w:cstheme="minorHAnsi"/>
              </w:rPr>
              <w:t xml:space="preserve"> and other sports providers. </w:t>
            </w:r>
          </w:p>
          <w:p w14:paraId="5A93F031" w14:textId="77777777" w:rsidR="00CE7FC8" w:rsidRDefault="00CE7FC8" w:rsidP="00541D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73840D4" w14:textId="5ACB9D8E" w:rsidR="00CE7FC8" w:rsidRDefault="0000232A" w:rsidP="00541D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Swimming Catch up lessons for those not meeting standard</w:t>
            </w:r>
          </w:p>
          <w:p w14:paraId="101DFCD0" w14:textId="695AF3D8" w:rsidR="00541DDF" w:rsidRDefault="00541DDF" w:rsidP="00541D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D54D196" w14:textId="4C6A9AE2" w:rsidR="00E00A23" w:rsidRDefault="00541DDF" w:rsidP="00DA176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Regular monitoring of PE provision.</w:t>
            </w:r>
          </w:p>
          <w:p w14:paraId="47890B5D" w14:textId="77777777" w:rsidR="00E00A23" w:rsidRDefault="00E00A23" w:rsidP="00DA176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8F8F674" w14:textId="77777777" w:rsidR="00EC0751" w:rsidRDefault="00DA1766" w:rsidP="00DA176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Regular use of </w:t>
            </w:r>
            <w:proofErr w:type="spellStart"/>
            <w:r>
              <w:rPr>
                <w:rFonts w:asciiTheme="minorHAnsi" w:hAnsiTheme="minorHAnsi" w:cstheme="minorHAnsi"/>
              </w:rPr>
              <w:t>Koboca</w:t>
            </w:r>
            <w:proofErr w:type="spellEnd"/>
            <w:r>
              <w:rPr>
                <w:rFonts w:asciiTheme="minorHAnsi" w:hAnsiTheme="minorHAnsi" w:cstheme="minorHAnsi"/>
              </w:rPr>
              <w:t xml:space="preserve"> surveys </w:t>
            </w:r>
            <w:r w:rsidR="00DA1EAE">
              <w:rPr>
                <w:rFonts w:asciiTheme="minorHAnsi" w:hAnsiTheme="minorHAnsi" w:cstheme="minorHAnsi"/>
              </w:rPr>
              <w:t xml:space="preserve">and analysis of </w:t>
            </w:r>
            <w:r w:rsidR="00EC0751">
              <w:rPr>
                <w:rFonts w:asciiTheme="minorHAnsi" w:hAnsiTheme="minorHAnsi" w:cstheme="minorHAnsi"/>
              </w:rPr>
              <w:t xml:space="preserve">results </w:t>
            </w:r>
            <w:r>
              <w:rPr>
                <w:rFonts w:asciiTheme="minorHAnsi" w:hAnsiTheme="minorHAnsi" w:cstheme="minorHAnsi"/>
              </w:rPr>
              <w:t>to identify areas for improvements/</w:t>
            </w:r>
            <w:r w:rsidR="00EC0751">
              <w:rPr>
                <w:rFonts w:asciiTheme="minorHAnsi" w:hAnsiTheme="minorHAnsi" w:cstheme="minorHAnsi"/>
              </w:rPr>
              <w:t>additional support.</w:t>
            </w:r>
          </w:p>
          <w:p w14:paraId="7B94D087" w14:textId="0FE582CE" w:rsidR="00054EF4" w:rsidRDefault="00EC0751" w:rsidP="00DA176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F6D338B" w14:textId="4899280F" w:rsidR="005C08E0" w:rsidRDefault="007357CD" w:rsidP="005C08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Extra-curricular opportunities available for all children.</w:t>
            </w:r>
          </w:p>
          <w:p w14:paraId="36A2A184" w14:textId="77777777" w:rsidR="007357CD" w:rsidRPr="007357CD" w:rsidRDefault="007357CD" w:rsidP="005C08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0724BB7" w14:textId="14A6007B" w:rsidR="005C08E0" w:rsidRDefault="005C08E0" w:rsidP="005C08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C2059">
              <w:rPr>
                <w:rFonts w:asciiTheme="minorHAnsi" w:hAnsiTheme="minorHAnsi" w:cstheme="minorHAnsi"/>
              </w:rPr>
              <w:t xml:space="preserve">Increased opportunities for SEND children to further develop their skills and to participate in a wider range of sports and competitions. </w:t>
            </w:r>
          </w:p>
          <w:p w14:paraId="2512772A" w14:textId="77777777" w:rsidR="005C08E0" w:rsidRPr="005C2059" w:rsidRDefault="005C08E0" w:rsidP="00DA176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9EDF10E" w14:textId="77777777" w:rsidR="009F0CD2" w:rsidRDefault="00327B39" w:rsidP="009F0CD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Raise profile of intra-school sports through regular participation in</w:t>
            </w:r>
            <w:r w:rsidR="00BD77AE">
              <w:rPr>
                <w:rFonts w:asciiTheme="minorHAnsi" w:hAnsiTheme="minorHAnsi" w:cstheme="minorHAnsi"/>
              </w:rPr>
              <w:t xml:space="preserve"> non-competitive/competitive events</w:t>
            </w:r>
            <w:r w:rsidR="007C4005">
              <w:rPr>
                <w:rFonts w:asciiTheme="minorHAnsi" w:hAnsiTheme="minorHAnsi" w:cstheme="minorHAnsi"/>
              </w:rPr>
              <w:t>.</w:t>
            </w:r>
          </w:p>
          <w:p w14:paraId="2D43B908" w14:textId="77777777" w:rsidR="009F0CD2" w:rsidRDefault="009F0CD2" w:rsidP="009F0CD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13842D4" w14:textId="77777777" w:rsidR="009F0CD2" w:rsidRDefault="009F0CD2" w:rsidP="009F0CD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F33B4E1" w14:textId="1DC0B206" w:rsidR="009F0CD2" w:rsidRPr="009F0CD2" w:rsidRDefault="009F0CD2" w:rsidP="009F0CD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Opportunities for children to </w:t>
            </w:r>
            <w:r w:rsidR="0092045F">
              <w:rPr>
                <w:rFonts w:asciiTheme="minorHAnsi" w:hAnsiTheme="minorHAnsi" w:cstheme="minorHAnsi"/>
              </w:rPr>
              <w:t>increase understanding of healthy living and importance of nutritional and lifestyle choices.</w:t>
            </w:r>
          </w:p>
        </w:tc>
        <w:tc>
          <w:tcPr>
            <w:tcW w:w="3087" w:type="dxa"/>
          </w:tcPr>
          <w:p w14:paraId="3DAEE59E" w14:textId="384E69DC" w:rsidR="00ED3C12" w:rsidRPr="005C2059" w:rsidRDefault="00A63EC9" w:rsidP="00ED3C1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</w:rPr>
              <w:lastRenderedPageBreak/>
              <w:t>Continue s</w:t>
            </w:r>
            <w:r w:rsidR="00ED3C12" w:rsidRPr="005C2059">
              <w:rPr>
                <w:rFonts w:asciiTheme="minorHAnsi" w:hAnsiTheme="minorHAnsi" w:cstheme="minorHAnsi"/>
              </w:rPr>
              <w:t>ubscri</w:t>
            </w:r>
            <w:r>
              <w:rPr>
                <w:rFonts w:asciiTheme="minorHAnsi" w:hAnsiTheme="minorHAnsi" w:cstheme="minorHAnsi"/>
              </w:rPr>
              <w:t>ption</w:t>
            </w:r>
            <w:r w:rsidR="00ED3C12" w:rsidRPr="005C2059">
              <w:rPr>
                <w:rFonts w:asciiTheme="minorHAnsi" w:hAnsiTheme="minorHAnsi" w:cstheme="minorHAnsi"/>
              </w:rPr>
              <w:t xml:space="preserve"> to the York Schools Sports Network; element 3 package plus element 1 costings. </w:t>
            </w:r>
          </w:p>
          <w:p w14:paraId="79ABBBFB" w14:textId="77777777" w:rsidR="00ED3C12" w:rsidRPr="005C2059" w:rsidRDefault="00ED3C12" w:rsidP="00ED3C12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A805591" w14:textId="44A5A91B" w:rsidR="001954CD" w:rsidRDefault="00DA5CB8" w:rsidP="00ED3C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Equal timings across the whole year for all children to have specialist teaching – i.e. forest school taught across the school on a fortnightly timetable.</w:t>
            </w:r>
          </w:p>
          <w:p w14:paraId="7331836B" w14:textId="77777777" w:rsidR="001954CD" w:rsidRDefault="001954CD" w:rsidP="00ED3C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F9475B7" w14:textId="77777777" w:rsidR="001954CD" w:rsidRDefault="001954CD" w:rsidP="00ED3C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63053F3" w14:textId="77777777" w:rsidR="00ED3C12" w:rsidRDefault="00ED3C12" w:rsidP="00ED3C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7F734E0" w14:textId="77777777" w:rsidR="00ED0A6C" w:rsidRDefault="00ED0A6C" w:rsidP="00ED3C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92DF23F" w14:textId="77777777" w:rsidR="00ED0A6C" w:rsidRDefault="00ED0A6C" w:rsidP="00ED3C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D37750E" w14:textId="77777777" w:rsidR="00ED0A6C" w:rsidRPr="005C2059" w:rsidRDefault="00ED0A6C" w:rsidP="00ED3C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9A0C253" w14:textId="77777777" w:rsidR="002D3618" w:rsidRDefault="002D3618" w:rsidP="00ED3C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997D3E0" w14:textId="77777777" w:rsidR="008937BF" w:rsidRDefault="008937BF" w:rsidP="00ED3C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CE9219E" w14:textId="77777777" w:rsidR="008937BF" w:rsidRDefault="008937BF" w:rsidP="00ED3C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450F860" w14:textId="77777777" w:rsidR="008937BF" w:rsidRDefault="008937BF" w:rsidP="00ED3C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C6C4478" w14:textId="1A56D116" w:rsidR="00CE7FC8" w:rsidRDefault="00CE7FC8" w:rsidP="00ED3C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Timetable for team-teaching opportunities with YSSN / dance / forest specialists for all staff.</w:t>
            </w:r>
          </w:p>
          <w:p w14:paraId="0F9FF311" w14:textId="77777777" w:rsidR="0000232A" w:rsidRDefault="0000232A" w:rsidP="00ED3C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5733ADE" w14:textId="77777777" w:rsidR="00CE7FC8" w:rsidRDefault="00CE7FC8" w:rsidP="00ED3C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F170947" w14:textId="77777777" w:rsidR="002B5620" w:rsidRDefault="002B5620" w:rsidP="002B56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C2059">
              <w:rPr>
                <w:rFonts w:asciiTheme="minorHAnsi" w:hAnsiTheme="minorHAnsi" w:cstheme="minorHAnsi"/>
              </w:rPr>
              <w:t xml:space="preserve">PE </w:t>
            </w:r>
            <w:r>
              <w:rPr>
                <w:rFonts w:asciiTheme="minorHAnsi" w:hAnsiTheme="minorHAnsi" w:cstheme="minorHAnsi"/>
              </w:rPr>
              <w:t xml:space="preserve">lead to monitor PE lessons and </w:t>
            </w:r>
            <w:r w:rsidRPr="005C2059">
              <w:rPr>
                <w:rFonts w:asciiTheme="minorHAnsi" w:hAnsiTheme="minorHAnsi" w:cstheme="minorHAnsi"/>
              </w:rPr>
              <w:t>views of staff/children.</w:t>
            </w:r>
          </w:p>
          <w:p w14:paraId="5FA59A23" w14:textId="77777777" w:rsidR="002B5620" w:rsidRDefault="002B5620" w:rsidP="00ED3C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63C8625" w14:textId="6AF30EC8" w:rsidR="002F4345" w:rsidRDefault="002F4345" w:rsidP="00ED3C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survey data to plan extra-curricular clubs timetable based on children’s views/preferences.</w:t>
            </w:r>
          </w:p>
          <w:p w14:paraId="3622071E" w14:textId="77777777" w:rsidR="002F4345" w:rsidRDefault="002F4345" w:rsidP="00ED3C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F19FDBE" w14:textId="37DE27D2" w:rsidR="005C08E0" w:rsidRDefault="0027368C" w:rsidP="00ED3C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Implement extra-curricular timetable – including lunchtime and after-school clubs.</w:t>
            </w:r>
          </w:p>
          <w:p w14:paraId="7ED2BF11" w14:textId="4ED7BF5F" w:rsidR="005C08E0" w:rsidRDefault="00F867B6" w:rsidP="00ED3C12">
            <w:pPr>
              <w:pStyle w:val="TableParagraph"/>
              <w:ind w:left="0"/>
            </w:pPr>
            <w:r w:rsidRPr="00367CD3">
              <w:t xml:space="preserve">Use of </w:t>
            </w:r>
            <w:r>
              <w:t>SEN/</w:t>
            </w:r>
            <w:r w:rsidRPr="00367CD3">
              <w:t xml:space="preserve">PP data to promote inclusion and access to clubs for all </w:t>
            </w:r>
            <w:proofErr w:type="spellStart"/>
            <w:r w:rsidRPr="00367CD3">
              <w:t>chn</w:t>
            </w:r>
            <w:proofErr w:type="spellEnd"/>
            <w:r w:rsidRPr="00367CD3">
              <w:t>.</w:t>
            </w:r>
          </w:p>
          <w:p w14:paraId="12B1C246" w14:textId="77777777" w:rsidR="00F867B6" w:rsidRDefault="00F867B6" w:rsidP="00ED3C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36E95D6" w14:textId="77777777" w:rsidR="005C08E0" w:rsidRDefault="005C08E0" w:rsidP="00ED3C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A9EB389" w14:textId="77777777" w:rsidR="00327B39" w:rsidRDefault="00327B39" w:rsidP="00ED3C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E2C5069" w14:textId="77777777" w:rsidR="007A5E7C" w:rsidRDefault="007A5E7C" w:rsidP="00ED3C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71162CC" w14:textId="363205DE" w:rsidR="00ED3C12" w:rsidRPr="005C2059" w:rsidRDefault="00ED3C12" w:rsidP="00ED3C1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5C2059">
              <w:rPr>
                <w:rFonts w:asciiTheme="minorHAnsi" w:hAnsiTheme="minorHAnsi" w:cstheme="minorHAnsi"/>
              </w:rPr>
              <w:t xml:space="preserve">Continue to attend sporting </w:t>
            </w:r>
            <w:r w:rsidRPr="005C2059">
              <w:rPr>
                <w:rFonts w:asciiTheme="minorHAnsi" w:hAnsiTheme="minorHAnsi" w:cstheme="minorHAnsi"/>
              </w:rPr>
              <w:lastRenderedPageBreak/>
              <w:t>events</w:t>
            </w:r>
            <w:r w:rsidR="007C4005">
              <w:rPr>
                <w:rFonts w:asciiTheme="minorHAnsi" w:hAnsiTheme="minorHAnsi" w:cstheme="minorHAnsi"/>
              </w:rPr>
              <w:t xml:space="preserve">. Share achievements from events </w:t>
            </w:r>
            <w:r w:rsidRPr="005C2059">
              <w:rPr>
                <w:rFonts w:asciiTheme="minorHAnsi" w:hAnsiTheme="minorHAnsi" w:cstheme="minorHAnsi"/>
              </w:rPr>
              <w:t xml:space="preserve">with the school community via PE displays, newsletters, school website and assemblies. </w:t>
            </w:r>
          </w:p>
          <w:p w14:paraId="71081DEC" w14:textId="77777777" w:rsidR="00ED3C12" w:rsidRPr="005C2059" w:rsidRDefault="00ED3C12" w:rsidP="00ED3C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7890153" w14:textId="766E549F" w:rsidR="007A5E7C" w:rsidRDefault="007A5E7C" w:rsidP="007A5E7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Plan additional wellbeing sessions for </w:t>
            </w:r>
            <w:r w:rsidR="00686A1B">
              <w:rPr>
                <w:rFonts w:asciiTheme="minorHAnsi" w:hAnsiTheme="minorHAnsi" w:cstheme="minorHAnsi"/>
              </w:rPr>
              <w:t xml:space="preserve">all year groups to develop understanding of healthy living and mental health. </w:t>
            </w:r>
          </w:p>
          <w:p w14:paraId="356CA498" w14:textId="77777777" w:rsidR="0058014C" w:rsidRDefault="0058014C" w:rsidP="00510D1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8F1BBFF" w14:textId="3840D363" w:rsidR="0046310F" w:rsidRPr="005C2059" w:rsidRDefault="0046310F" w:rsidP="00510D1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</w:tcPr>
          <w:p w14:paraId="5CC5DF41" w14:textId="0FE8F711" w:rsidR="00ED3C12" w:rsidRDefault="00A323A6" w:rsidP="00ED3C1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</w:t>
            </w:r>
          </w:p>
          <w:p w14:paraId="1EA758AE" w14:textId="6FF81941" w:rsidR="00132669" w:rsidRDefault="00B740BD" w:rsidP="00ED3C12">
            <w:pPr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A34741">
              <w:rPr>
                <w:rFonts w:cstheme="minorHAnsi"/>
              </w:rPr>
              <w:t>10070</w:t>
            </w:r>
          </w:p>
          <w:p w14:paraId="1501D1CC" w14:textId="77777777" w:rsidR="00132669" w:rsidRDefault="00132669" w:rsidP="00ED3C12">
            <w:pPr>
              <w:rPr>
                <w:rFonts w:cstheme="minorHAnsi"/>
              </w:rPr>
            </w:pPr>
          </w:p>
          <w:p w14:paraId="01DA36A3" w14:textId="77777777" w:rsidR="00132669" w:rsidRDefault="00132669" w:rsidP="00ED3C12">
            <w:pPr>
              <w:rPr>
                <w:rFonts w:cstheme="minorHAnsi"/>
              </w:rPr>
            </w:pPr>
          </w:p>
          <w:p w14:paraId="2B6EAF2F" w14:textId="77777777" w:rsidR="00132669" w:rsidRDefault="00132669" w:rsidP="00ED3C12">
            <w:pPr>
              <w:rPr>
                <w:rFonts w:cstheme="minorHAnsi"/>
              </w:rPr>
            </w:pPr>
          </w:p>
          <w:p w14:paraId="504358BF" w14:textId="77777777" w:rsidR="00132669" w:rsidRDefault="00132669" w:rsidP="00ED3C12">
            <w:pPr>
              <w:rPr>
                <w:rFonts w:cstheme="minorHAnsi"/>
              </w:rPr>
            </w:pPr>
          </w:p>
          <w:p w14:paraId="42B06A7B" w14:textId="77777777" w:rsidR="00132669" w:rsidRDefault="00132669" w:rsidP="00ED3C12">
            <w:pPr>
              <w:rPr>
                <w:rFonts w:cstheme="minorHAnsi"/>
              </w:rPr>
            </w:pPr>
          </w:p>
          <w:p w14:paraId="04F1DB63" w14:textId="77777777" w:rsidR="00132669" w:rsidRDefault="00132669" w:rsidP="00ED3C12">
            <w:pPr>
              <w:rPr>
                <w:rFonts w:cstheme="minorHAnsi"/>
              </w:rPr>
            </w:pPr>
          </w:p>
          <w:p w14:paraId="4D7A0B41" w14:textId="77777777" w:rsidR="00132669" w:rsidRDefault="00132669" w:rsidP="00ED3C12">
            <w:pPr>
              <w:rPr>
                <w:rFonts w:cstheme="minorHAnsi"/>
              </w:rPr>
            </w:pPr>
          </w:p>
          <w:p w14:paraId="5E0E8F7C" w14:textId="77777777" w:rsidR="00132669" w:rsidRDefault="00132669" w:rsidP="00ED3C12">
            <w:pPr>
              <w:rPr>
                <w:rFonts w:cstheme="minorHAnsi"/>
              </w:rPr>
            </w:pPr>
          </w:p>
          <w:p w14:paraId="6FA35DD6" w14:textId="77777777" w:rsidR="00132669" w:rsidRDefault="00132669" w:rsidP="00ED3C12">
            <w:pPr>
              <w:rPr>
                <w:rFonts w:cstheme="minorHAnsi"/>
              </w:rPr>
            </w:pPr>
          </w:p>
          <w:p w14:paraId="6953DA1E" w14:textId="77777777" w:rsidR="00132669" w:rsidRDefault="00132669" w:rsidP="00ED3C12">
            <w:pPr>
              <w:rPr>
                <w:rFonts w:cstheme="minorHAnsi"/>
              </w:rPr>
            </w:pPr>
          </w:p>
          <w:p w14:paraId="50E3A902" w14:textId="77777777" w:rsidR="00132669" w:rsidRDefault="00132669" w:rsidP="00ED3C12">
            <w:pPr>
              <w:rPr>
                <w:rFonts w:cstheme="minorHAnsi"/>
              </w:rPr>
            </w:pPr>
          </w:p>
          <w:p w14:paraId="48D79216" w14:textId="77777777" w:rsidR="00132669" w:rsidRDefault="00132669" w:rsidP="00ED3C12">
            <w:pPr>
              <w:rPr>
                <w:rFonts w:cstheme="minorHAnsi"/>
              </w:rPr>
            </w:pPr>
          </w:p>
          <w:p w14:paraId="110C2019" w14:textId="77777777" w:rsidR="00132669" w:rsidRDefault="00132669" w:rsidP="00ED3C12">
            <w:pPr>
              <w:rPr>
                <w:rFonts w:cstheme="minorHAnsi"/>
              </w:rPr>
            </w:pPr>
          </w:p>
          <w:p w14:paraId="19382B36" w14:textId="77777777" w:rsidR="00132669" w:rsidRDefault="00132669" w:rsidP="00ED3C12">
            <w:pPr>
              <w:rPr>
                <w:rFonts w:cstheme="minorHAnsi"/>
              </w:rPr>
            </w:pPr>
          </w:p>
          <w:p w14:paraId="1ADE7F13" w14:textId="77777777" w:rsidR="00132669" w:rsidRDefault="00132669" w:rsidP="00ED3C12">
            <w:pPr>
              <w:rPr>
                <w:rFonts w:cstheme="minorHAnsi"/>
              </w:rPr>
            </w:pPr>
          </w:p>
          <w:p w14:paraId="64BDC82D" w14:textId="77777777" w:rsidR="00132669" w:rsidRDefault="00132669" w:rsidP="00ED3C12">
            <w:pPr>
              <w:rPr>
                <w:rFonts w:cstheme="minorHAnsi"/>
              </w:rPr>
            </w:pPr>
          </w:p>
          <w:p w14:paraId="5FB5631A" w14:textId="77777777" w:rsidR="00132669" w:rsidRDefault="00132669" w:rsidP="00ED3C12">
            <w:pPr>
              <w:rPr>
                <w:rFonts w:cstheme="minorHAnsi"/>
              </w:rPr>
            </w:pPr>
          </w:p>
          <w:p w14:paraId="4CA7C6D8" w14:textId="77777777" w:rsidR="00132669" w:rsidRDefault="00132669" w:rsidP="00ED3C12">
            <w:pPr>
              <w:rPr>
                <w:rFonts w:cstheme="minorHAnsi"/>
              </w:rPr>
            </w:pPr>
          </w:p>
          <w:p w14:paraId="5B84239C" w14:textId="77777777" w:rsidR="00132669" w:rsidRDefault="00132669" w:rsidP="00ED3C12">
            <w:pPr>
              <w:rPr>
                <w:rFonts w:cstheme="minorHAnsi"/>
              </w:rPr>
            </w:pPr>
          </w:p>
          <w:p w14:paraId="7756FB06" w14:textId="77777777" w:rsidR="00132669" w:rsidRDefault="00132669" w:rsidP="00ED3C12">
            <w:pPr>
              <w:rPr>
                <w:rFonts w:cstheme="minorHAnsi"/>
              </w:rPr>
            </w:pPr>
          </w:p>
          <w:p w14:paraId="5EE90FD6" w14:textId="77777777" w:rsidR="00132669" w:rsidRDefault="00132669" w:rsidP="00ED3C12">
            <w:pPr>
              <w:rPr>
                <w:rFonts w:cstheme="minorHAnsi"/>
              </w:rPr>
            </w:pPr>
          </w:p>
          <w:p w14:paraId="2E116BEB" w14:textId="77777777" w:rsidR="00132669" w:rsidRDefault="00132669" w:rsidP="00ED3C12">
            <w:pPr>
              <w:rPr>
                <w:rFonts w:cstheme="minorHAnsi"/>
              </w:rPr>
            </w:pPr>
          </w:p>
          <w:p w14:paraId="58E7579C" w14:textId="36474CA5" w:rsidR="00B740BD" w:rsidRPr="002A012A" w:rsidRDefault="002A012A" w:rsidP="00ED3C12">
            <w:pPr>
              <w:rPr>
                <w:rFonts w:cstheme="minorHAnsi"/>
              </w:rPr>
            </w:pPr>
            <w:r w:rsidRPr="002A012A">
              <w:rPr>
                <w:rFonts w:cstheme="minorHAnsi"/>
              </w:rPr>
              <w:t>£180</w:t>
            </w:r>
          </w:p>
          <w:p w14:paraId="685427D6" w14:textId="7F892B08" w:rsidR="002A012A" w:rsidRDefault="002A012A" w:rsidP="00ED3C12">
            <w:pPr>
              <w:rPr>
                <w:rFonts w:cstheme="minorHAnsi"/>
              </w:rPr>
            </w:pPr>
          </w:p>
          <w:p w14:paraId="4C44E07F" w14:textId="77777777" w:rsidR="002A012A" w:rsidRDefault="002A012A" w:rsidP="00ED3C12">
            <w:pPr>
              <w:rPr>
                <w:rFonts w:cstheme="minorHAnsi"/>
              </w:rPr>
            </w:pPr>
          </w:p>
          <w:p w14:paraId="7B6C7166" w14:textId="42FCF5FC" w:rsidR="00132669" w:rsidRDefault="00B740BD" w:rsidP="00ED3C12">
            <w:pPr>
              <w:rPr>
                <w:rFonts w:cstheme="minorHAnsi"/>
              </w:rPr>
            </w:pPr>
            <w:r w:rsidRPr="00B740BD">
              <w:rPr>
                <w:rFonts w:cstheme="minorHAnsi"/>
              </w:rPr>
              <w:t>£</w:t>
            </w:r>
            <w:r w:rsidR="00A135FE">
              <w:rPr>
                <w:rFonts w:cstheme="minorHAnsi"/>
              </w:rPr>
              <w:t>435</w:t>
            </w:r>
          </w:p>
          <w:p w14:paraId="7D75AEF1" w14:textId="26C5510F" w:rsidR="00A135FE" w:rsidRDefault="00A135FE" w:rsidP="00ED3C12">
            <w:pPr>
              <w:rPr>
                <w:rFonts w:cstheme="minorHAnsi"/>
              </w:rPr>
            </w:pPr>
          </w:p>
          <w:p w14:paraId="7AC36983" w14:textId="2BCC4A9A" w:rsidR="00A135FE" w:rsidRPr="00B740BD" w:rsidRDefault="00A135FE" w:rsidP="00ED3C12">
            <w:pPr>
              <w:rPr>
                <w:rFonts w:cstheme="minorHAnsi"/>
              </w:rPr>
            </w:pPr>
            <w:r>
              <w:rPr>
                <w:rFonts w:cstheme="minorHAnsi"/>
              </w:rPr>
              <w:t>£316</w:t>
            </w:r>
          </w:p>
          <w:p w14:paraId="0A4740AE" w14:textId="77777777" w:rsidR="00132669" w:rsidRDefault="00132669" w:rsidP="00ED3C12">
            <w:pPr>
              <w:rPr>
                <w:rFonts w:cstheme="minorHAnsi"/>
              </w:rPr>
            </w:pPr>
          </w:p>
          <w:p w14:paraId="6A8918F8" w14:textId="77777777" w:rsidR="00132669" w:rsidRDefault="00132669" w:rsidP="00ED3C12">
            <w:pPr>
              <w:rPr>
                <w:rFonts w:cstheme="minorHAnsi"/>
              </w:rPr>
            </w:pPr>
          </w:p>
          <w:p w14:paraId="288FC00E" w14:textId="77777777" w:rsidR="00132669" w:rsidRDefault="00132669" w:rsidP="00ED3C12">
            <w:pPr>
              <w:rPr>
                <w:rFonts w:cstheme="minorHAnsi"/>
              </w:rPr>
            </w:pPr>
          </w:p>
          <w:p w14:paraId="2DC7AA62" w14:textId="77777777" w:rsidR="00132669" w:rsidRDefault="00132669" w:rsidP="00ED3C12">
            <w:pPr>
              <w:rPr>
                <w:rFonts w:cstheme="minorHAnsi"/>
              </w:rPr>
            </w:pPr>
          </w:p>
          <w:p w14:paraId="52F01BE6" w14:textId="77777777" w:rsidR="00132669" w:rsidRDefault="00132669" w:rsidP="00132669">
            <w:pPr>
              <w:rPr>
                <w:rFonts w:cstheme="minorHAnsi"/>
              </w:rPr>
            </w:pPr>
          </w:p>
          <w:p w14:paraId="0805FD08" w14:textId="77777777" w:rsidR="009024CD" w:rsidRDefault="009024CD" w:rsidP="00132669">
            <w:pPr>
              <w:rPr>
                <w:rFonts w:cstheme="minorHAnsi"/>
              </w:rPr>
            </w:pPr>
          </w:p>
          <w:p w14:paraId="7BD9C7FC" w14:textId="77777777" w:rsidR="009024CD" w:rsidRDefault="009024CD" w:rsidP="00132669">
            <w:pPr>
              <w:rPr>
                <w:rFonts w:cstheme="minorHAnsi"/>
              </w:rPr>
            </w:pPr>
          </w:p>
          <w:p w14:paraId="03359BC8" w14:textId="77777777" w:rsidR="009024CD" w:rsidRDefault="009024CD" w:rsidP="00132669">
            <w:pPr>
              <w:rPr>
                <w:rFonts w:cstheme="minorHAnsi"/>
              </w:rPr>
            </w:pPr>
          </w:p>
          <w:p w14:paraId="0C219EB8" w14:textId="77777777" w:rsidR="009024CD" w:rsidRDefault="009024CD" w:rsidP="00132669">
            <w:pPr>
              <w:rPr>
                <w:rFonts w:cstheme="minorHAnsi"/>
              </w:rPr>
            </w:pPr>
          </w:p>
          <w:p w14:paraId="2EF862A4" w14:textId="77777777" w:rsidR="009024CD" w:rsidRDefault="009024CD" w:rsidP="00132669">
            <w:pPr>
              <w:rPr>
                <w:rFonts w:cstheme="minorHAnsi"/>
              </w:rPr>
            </w:pPr>
          </w:p>
          <w:p w14:paraId="637F2559" w14:textId="77777777" w:rsidR="009024CD" w:rsidRDefault="009024CD" w:rsidP="00132669">
            <w:pPr>
              <w:rPr>
                <w:rFonts w:cstheme="minorHAnsi"/>
              </w:rPr>
            </w:pPr>
          </w:p>
          <w:p w14:paraId="70364708" w14:textId="77777777" w:rsidR="009024CD" w:rsidRDefault="009024CD" w:rsidP="00132669">
            <w:pPr>
              <w:rPr>
                <w:rFonts w:cstheme="minorHAnsi"/>
              </w:rPr>
            </w:pPr>
          </w:p>
          <w:p w14:paraId="308F4D06" w14:textId="77777777" w:rsidR="009024CD" w:rsidRDefault="009024CD" w:rsidP="00132669">
            <w:pPr>
              <w:rPr>
                <w:rFonts w:cstheme="minorHAnsi"/>
              </w:rPr>
            </w:pPr>
          </w:p>
          <w:p w14:paraId="5778D70A" w14:textId="77777777" w:rsidR="009024CD" w:rsidRDefault="009024CD" w:rsidP="00132669">
            <w:pPr>
              <w:rPr>
                <w:rFonts w:cstheme="minorHAnsi"/>
              </w:rPr>
            </w:pPr>
          </w:p>
          <w:p w14:paraId="545AB2F8" w14:textId="77777777" w:rsidR="009024CD" w:rsidRDefault="009024CD" w:rsidP="00132669">
            <w:pPr>
              <w:rPr>
                <w:rFonts w:cstheme="minorHAnsi"/>
              </w:rPr>
            </w:pPr>
          </w:p>
          <w:p w14:paraId="49F4664A" w14:textId="77777777" w:rsidR="00A135FE" w:rsidRDefault="00A135FE" w:rsidP="00132669">
            <w:pPr>
              <w:rPr>
                <w:rFonts w:cstheme="minorHAnsi"/>
              </w:rPr>
            </w:pPr>
          </w:p>
          <w:p w14:paraId="3B30DA6C" w14:textId="42FB640A" w:rsidR="00A135FE" w:rsidRPr="005C2059" w:rsidRDefault="00A135FE" w:rsidP="00132669">
            <w:pPr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A34741">
              <w:rPr>
                <w:rFonts w:cstheme="minorHAnsi"/>
              </w:rPr>
              <w:t>1250</w:t>
            </w:r>
            <w:r>
              <w:rPr>
                <w:rFonts w:cstheme="minorHAnsi"/>
              </w:rPr>
              <w:t xml:space="preserve"> transport</w:t>
            </w:r>
          </w:p>
        </w:tc>
        <w:tc>
          <w:tcPr>
            <w:tcW w:w="2634" w:type="dxa"/>
          </w:tcPr>
          <w:p w14:paraId="67242066" w14:textId="61F2E5C0" w:rsidR="00541DDF" w:rsidRPr="005C2059" w:rsidRDefault="00D05949" w:rsidP="00541D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High quality CPD for teachers and improved commitment to PE across staff team.</w:t>
            </w:r>
            <w:r w:rsidR="00ED3C12" w:rsidRPr="005C2059">
              <w:rPr>
                <w:rFonts w:asciiTheme="minorHAnsi" w:hAnsiTheme="minorHAnsi" w:cstheme="minorHAnsi"/>
              </w:rPr>
              <w:t xml:space="preserve"> </w:t>
            </w:r>
            <w:r w:rsidR="00541DDF">
              <w:rPr>
                <w:rFonts w:asciiTheme="minorHAnsi" w:hAnsiTheme="minorHAnsi" w:cstheme="minorHAnsi"/>
              </w:rPr>
              <w:t>Teachers develop confidence, subject knowledge and skills to support healthy lifestyles.</w:t>
            </w:r>
          </w:p>
          <w:p w14:paraId="2F81561D" w14:textId="3E64E592" w:rsidR="00541DDF" w:rsidRDefault="00541DDF" w:rsidP="00ED3C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C2ACC54" w14:textId="33EDB5D3" w:rsidR="003D12BF" w:rsidRDefault="00ED3C12" w:rsidP="00ED3C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C2059">
              <w:rPr>
                <w:rFonts w:asciiTheme="minorHAnsi" w:hAnsiTheme="minorHAnsi" w:cstheme="minorHAnsi"/>
              </w:rPr>
              <w:t>Children</w:t>
            </w:r>
            <w:r w:rsidR="00BA1AB4">
              <w:rPr>
                <w:rFonts w:asciiTheme="minorHAnsi" w:hAnsiTheme="minorHAnsi" w:cstheme="minorHAnsi"/>
              </w:rPr>
              <w:t>’s self-esteem / confidence</w:t>
            </w:r>
            <w:r w:rsidR="003D12BF">
              <w:rPr>
                <w:rFonts w:asciiTheme="minorHAnsi" w:hAnsiTheme="minorHAnsi" w:cstheme="minorHAnsi"/>
              </w:rPr>
              <w:t xml:space="preserve"> increases in PE and improved attitudes to </w:t>
            </w:r>
            <w:r w:rsidR="003D12BF">
              <w:rPr>
                <w:rFonts w:asciiTheme="minorHAnsi" w:hAnsiTheme="minorHAnsi" w:cstheme="minorHAnsi"/>
              </w:rPr>
              <w:lastRenderedPageBreak/>
              <w:t>learning across curriculum.</w:t>
            </w:r>
          </w:p>
          <w:p w14:paraId="156A40A1" w14:textId="56C39DB5" w:rsidR="00ED3C12" w:rsidRPr="005C2059" w:rsidRDefault="00D12CF2" w:rsidP="00ED3C1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5C2059">
              <w:rPr>
                <w:rFonts w:asciiTheme="minorHAnsi" w:hAnsiTheme="minorHAnsi" w:cstheme="minorHAnsi"/>
              </w:rPr>
              <w:t>Pupils build on their resilience to failure and are more willing to try new physical activities.</w:t>
            </w:r>
          </w:p>
          <w:p w14:paraId="3C6CE9BC" w14:textId="77777777" w:rsidR="00ED3C12" w:rsidRPr="005C2059" w:rsidRDefault="00ED3C12" w:rsidP="00ED3C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CA5A780" w14:textId="77777777" w:rsidR="00544EA8" w:rsidRDefault="00544EA8" w:rsidP="00ED3C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85698A7" w14:textId="77777777" w:rsidR="00544EA8" w:rsidRDefault="00544EA8" w:rsidP="00ED3C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3A4D788" w14:textId="77777777" w:rsidR="00BB4A9E" w:rsidRDefault="00BB4A9E" w:rsidP="00BB4A9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Raising profile of PE in school by celebrating sports achievements. Parents/school community are aware of sporting events.</w:t>
            </w:r>
          </w:p>
          <w:p w14:paraId="4006A2D1" w14:textId="77777777" w:rsidR="00544EA8" w:rsidRDefault="00544EA8" w:rsidP="00ED3C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1D43CF7" w14:textId="77777777" w:rsidR="00544EA8" w:rsidRDefault="00544EA8" w:rsidP="00ED3C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0B36022" w14:textId="77777777" w:rsidR="00544EA8" w:rsidRDefault="00544EA8" w:rsidP="00ED3C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D50ACBE" w14:textId="1B5D3AB5" w:rsidR="007C4005" w:rsidRPr="00BB4A9E" w:rsidRDefault="0058014C" w:rsidP="00ED3C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More c</w:t>
            </w:r>
            <w:r w:rsidR="00ED3C12" w:rsidRPr="005C2059">
              <w:rPr>
                <w:rFonts w:asciiTheme="minorHAnsi" w:hAnsiTheme="minorHAnsi" w:cstheme="minorHAnsi"/>
              </w:rPr>
              <w:t>hildren are keen to participate in clubs/</w:t>
            </w:r>
            <w:r w:rsidR="00172D1C">
              <w:rPr>
                <w:rFonts w:asciiTheme="minorHAnsi" w:hAnsiTheme="minorHAnsi" w:cstheme="minorHAnsi"/>
              </w:rPr>
              <w:t>extra-curricular events and represent the school.</w:t>
            </w:r>
          </w:p>
          <w:p w14:paraId="35542C44" w14:textId="7932EFD6" w:rsidR="005C08E0" w:rsidRDefault="005C08E0" w:rsidP="007C400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E16FA37" w14:textId="74B6DEA4" w:rsidR="005C08E0" w:rsidRPr="005C2059" w:rsidRDefault="005C08E0" w:rsidP="005C08E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5C2059">
              <w:rPr>
                <w:rFonts w:asciiTheme="minorHAnsi" w:hAnsiTheme="minorHAnsi" w:cstheme="minorHAnsi"/>
              </w:rPr>
              <w:t xml:space="preserve">Pupil surveys indicate that awareness of PE and healthy lifestyles </w:t>
            </w:r>
            <w:r w:rsidR="009024CD">
              <w:rPr>
                <w:rFonts w:asciiTheme="minorHAnsi" w:hAnsiTheme="minorHAnsi" w:cstheme="minorHAnsi"/>
              </w:rPr>
              <w:t>has</w:t>
            </w:r>
            <w:r w:rsidRPr="005C2059">
              <w:rPr>
                <w:rFonts w:asciiTheme="minorHAnsi" w:hAnsiTheme="minorHAnsi" w:cstheme="minorHAnsi"/>
              </w:rPr>
              <w:t xml:space="preserve"> </w:t>
            </w:r>
            <w:r w:rsidR="0058014C" w:rsidRPr="005C2059">
              <w:rPr>
                <w:rFonts w:asciiTheme="minorHAnsi" w:hAnsiTheme="minorHAnsi" w:cstheme="minorHAnsi"/>
              </w:rPr>
              <w:t>improved,</w:t>
            </w:r>
            <w:r w:rsidRPr="005C2059">
              <w:rPr>
                <w:rFonts w:asciiTheme="minorHAnsi" w:hAnsiTheme="minorHAnsi" w:cstheme="minorHAnsi"/>
              </w:rPr>
              <w:t xml:space="preserve"> </w:t>
            </w:r>
            <w:r w:rsidR="009024CD">
              <w:rPr>
                <w:rFonts w:asciiTheme="minorHAnsi" w:hAnsiTheme="minorHAnsi" w:cstheme="minorHAnsi"/>
              </w:rPr>
              <w:t xml:space="preserve">and children are more willing to try </w:t>
            </w:r>
            <w:r w:rsidRPr="005C2059">
              <w:rPr>
                <w:rFonts w:asciiTheme="minorHAnsi" w:hAnsiTheme="minorHAnsi" w:cstheme="minorHAnsi"/>
              </w:rPr>
              <w:t xml:space="preserve">new sports. </w:t>
            </w:r>
          </w:p>
          <w:p w14:paraId="3227DB5B" w14:textId="77777777" w:rsidR="005C08E0" w:rsidRDefault="005C08E0" w:rsidP="007C400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C3C480E" w14:textId="66BD8D01" w:rsidR="00BB4A9E" w:rsidRDefault="006C0165" w:rsidP="007C400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Increased engagement and willingness to take on sports ambassadors in school. </w:t>
            </w:r>
          </w:p>
          <w:p w14:paraId="394F9841" w14:textId="47A8444A" w:rsidR="007C4005" w:rsidRPr="005C2059" w:rsidRDefault="007C4005" w:rsidP="00ED3C1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05" w:type="dxa"/>
          </w:tcPr>
          <w:p w14:paraId="00B95E98" w14:textId="01FD0BBD" w:rsidR="0059580C" w:rsidRPr="00E11910" w:rsidRDefault="0059580C" w:rsidP="0059580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11910">
              <w:rPr>
                <w:rFonts w:asciiTheme="minorHAnsi" w:hAnsiTheme="minorHAnsi" w:cstheme="minorHAnsi"/>
              </w:rPr>
              <w:lastRenderedPageBreak/>
              <w:t>YSSN staff member is consistent and lessons are well planned and equipment prepared. School staff support lessons to increase their confidence to deliver high quality PE lessons</w:t>
            </w:r>
            <w:r w:rsidR="00E11910" w:rsidRPr="00E11910">
              <w:rPr>
                <w:rFonts w:asciiTheme="minorHAnsi" w:hAnsiTheme="minorHAnsi" w:cstheme="minorHAnsi"/>
              </w:rPr>
              <w:t xml:space="preserve"> and have on site CPD</w:t>
            </w:r>
            <w:r w:rsidRPr="00E11910">
              <w:rPr>
                <w:rFonts w:asciiTheme="minorHAnsi" w:hAnsiTheme="minorHAnsi" w:cstheme="minorHAnsi"/>
              </w:rPr>
              <w:t>.</w:t>
            </w:r>
          </w:p>
          <w:p w14:paraId="4AE389A5" w14:textId="77777777" w:rsidR="0059580C" w:rsidRPr="00E11910" w:rsidRDefault="0059580C" w:rsidP="0059580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1E606BA" w14:textId="72C165E9" w:rsidR="0059580C" w:rsidRPr="00E11910" w:rsidRDefault="0059580C" w:rsidP="0059580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11910">
              <w:rPr>
                <w:rFonts w:asciiTheme="minorHAnsi" w:hAnsiTheme="minorHAnsi" w:cstheme="minorHAnsi"/>
              </w:rPr>
              <w:t xml:space="preserve">Other active opportunities are planned throughout the day. </w:t>
            </w:r>
          </w:p>
          <w:p w14:paraId="209D01A3" w14:textId="77777777" w:rsidR="0059580C" w:rsidRPr="00E11910" w:rsidRDefault="0059580C" w:rsidP="0059580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2548BA1" w14:textId="77777777" w:rsidR="0059580C" w:rsidRPr="00E11910" w:rsidRDefault="0059580C" w:rsidP="0059580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11910">
              <w:rPr>
                <w:rFonts w:asciiTheme="minorHAnsi" w:hAnsiTheme="minorHAnsi" w:cstheme="minorHAnsi"/>
              </w:rPr>
              <w:t xml:space="preserve">Continue to use Sports and PE funding to supplement high quality </w:t>
            </w:r>
            <w:r w:rsidRPr="00E11910">
              <w:rPr>
                <w:rFonts w:asciiTheme="minorHAnsi" w:hAnsiTheme="minorHAnsi" w:cstheme="minorHAnsi"/>
              </w:rPr>
              <w:lastRenderedPageBreak/>
              <w:t>PE teaching and learning alongside staff CPD and confidence.</w:t>
            </w:r>
          </w:p>
          <w:p w14:paraId="407D68EB" w14:textId="77777777" w:rsidR="0059580C" w:rsidRPr="00E11910" w:rsidRDefault="0059580C" w:rsidP="0059580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62ED983" w14:textId="77777777" w:rsidR="0059580C" w:rsidRPr="00E11910" w:rsidRDefault="0059580C" w:rsidP="0059580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11910">
              <w:rPr>
                <w:rFonts w:asciiTheme="minorHAnsi" w:hAnsiTheme="minorHAnsi" w:cstheme="minorHAnsi"/>
              </w:rPr>
              <w:t xml:space="preserve">PE subject leader to monitor PE provision and ensure daily activities are being implemented. </w:t>
            </w:r>
          </w:p>
          <w:p w14:paraId="6E5B3DC5" w14:textId="77777777" w:rsidR="0059580C" w:rsidRPr="005C2059" w:rsidRDefault="0059580C" w:rsidP="0059580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D5D9DD6" w14:textId="77777777" w:rsidR="0059580C" w:rsidRPr="005C2059" w:rsidRDefault="0059580C" w:rsidP="0059580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5C2059">
              <w:rPr>
                <w:rFonts w:asciiTheme="minorHAnsi" w:hAnsiTheme="minorHAnsi" w:cstheme="minorHAnsi"/>
              </w:rPr>
              <w:t xml:space="preserve">All stakeholders to see the benefits of the increased profile of PE and are committed to maintaining these standards even if the funding is discontinued. </w:t>
            </w:r>
          </w:p>
          <w:p w14:paraId="4B7CEA8A" w14:textId="77777777" w:rsidR="0059580C" w:rsidRPr="005C2059" w:rsidRDefault="0059580C" w:rsidP="0059580C">
            <w:pPr>
              <w:rPr>
                <w:rFonts w:cstheme="minorHAnsi"/>
              </w:rPr>
            </w:pPr>
          </w:p>
          <w:p w14:paraId="3EAEA409" w14:textId="77777777" w:rsidR="00ED3C12" w:rsidRDefault="0059580C" w:rsidP="0059580C">
            <w:pPr>
              <w:rPr>
                <w:rFonts w:cstheme="minorHAnsi"/>
              </w:rPr>
            </w:pPr>
            <w:r w:rsidRPr="005C2059">
              <w:rPr>
                <w:rFonts w:cstheme="minorHAnsi"/>
              </w:rPr>
              <w:t>Physical activity and healthy lifestyles are embedded throughout school and pupils articulate this independently and with confidence.</w:t>
            </w:r>
          </w:p>
          <w:p w14:paraId="0DC1D184" w14:textId="77777777" w:rsidR="008937BF" w:rsidRDefault="008937BF" w:rsidP="0059580C">
            <w:pPr>
              <w:rPr>
                <w:rFonts w:cstheme="minorHAnsi"/>
                <w:color w:val="00B0F0"/>
              </w:rPr>
            </w:pPr>
          </w:p>
          <w:p w14:paraId="1E609635" w14:textId="77777777" w:rsidR="008937BF" w:rsidRDefault="008937BF" w:rsidP="0059580C">
            <w:pPr>
              <w:rPr>
                <w:rFonts w:cstheme="minorHAnsi"/>
                <w:color w:val="00B0F0"/>
              </w:rPr>
            </w:pPr>
          </w:p>
          <w:p w14:paraId="4E6539D8" w14:textId="77777777" w:rsidR="008937BF" w:rsidRDefault="008937BF" w:rsidP="008937B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2B7C69B" w14:textId="77777777" w:rsidR="008937BF" w:rsidRDefault="008937BF" w:rsidP="008937B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B05650A" w14:textId="123E9B22" w:rsidR="008937BF" w:rsidRPr="00B568E4" w:rsidRDefault="008937BF" w:rsidP="0059580C">
            <w:pPr>
              <w:rPr>
                <w:rFonts w:cstheme="minorHAnsi"/>
                <w:color w:val="00B0F0"/>
              </w:rPr>
            </w:pPr>
          </w:p>
        </w:tc>
      </w:tr>
    </w:tbl>
    <w:p w14:paraId="2B843638" w14:textId="77777777" w:rsidR="00284287" w:rsidRPr="00A31FC1" w:rsidRDefault="0028428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6"/>
        <w:gridCol w:w="3087"/>
        <w:gridCol w:w="1556"/>
        <w:gridCol w:w="2634"/>
        <w:gridCol w:w="3605"/>
      </w:tblGrid>
      <w:tr w:rsidR="00A5496C" w14:paraId="4684A69A" w14:textId="77777777" w:rsidTr="00455CFE">
        <w:tc>
          <w:tcPr>
            <w:tcW w:w="10343" w:type="dxa"/>
            <w:gridSpan w:val="4"/>
            <w:shd w:val="clear" w:color="auto" w:fill="92D050"/>
          </w:tcPr>
          <w:p w14:paraId="0A20DE6F" w14:textId="77777777" w:rsidR="00A5496C" w:rsidRPr="00284287" w:rsidRDefault="00A5496C" w:rsidP="00A5496C">
            <w:pPr>
              <w:rPr>
                <w:b/>
              </w:rPr>
            </w:pPr>
            <w:r w:rsidRPr="00284287">
              <w:rPr>
                <w:b/>
              </w:rPr>
              <w:t xml:space="preserve">Key Indicator </w:t>
            </w:r>
            <w:r>
              <w:rPr>
                <w:b/>
              </w:rPr>
              <w:t>3: Increased confidence, knowledge and skills of all staff in teaching PE and Sport</w:t>
            </w:r>
          </w:p>
        </w:tc>
        <w:tc>
          <w:tcPr>
            <w:tcW w:w="3605" w:type="dxa"/>
          </w:tcPr>
          <w:p w14:paraId="2A0204DE" w14:textId="77777777" w:rsidR="00A5496C" w:rsidRDefault="00A5496C" w:rsidP="00455CFE">
            <w:r>
              <w:t>Percentage of total allocation:</w:t>
            </w:r>
          </w:p>
          <w:p w14:paraId="2A81897F" w14:textId="77777777" w:rsidR="00A5496C" w:rsidRDefault="00A5496C" w:rsidP="00455CFE"/>
        </w:tc>
      </w:tr>
      <w:tr w:rsidR="00A5496C" w:rsidRPr="005635A0" w14:paraId="55331FC7" w14:textId="77777777" w:rsidTr="00455CFE">
        <w:tc>
          <w:tcPr>
            <w:tcW w:w="3066" w:type="dxa"/>
          </w:tcPr>
          <w:p w14:paraId="69F83723" w14:textId="77777777" w:rsidR="00A5496C" w:rsidRPr="00284287" w:rsidRDefault="00A5496C" w:rsidP="00455CFE">
            <w:pPr>
              <w:jc w:val="center"/>
              <w:rPr>
                <w:b/>
              </w:rPr>
            </w:pPr>
            <w:r w:rsidRPr="00284287">
              <w:rPr>
                <w:b/>
              </w:rPr>
              <w:t>Intent</w:t>
            </w:r>
          </w:p>
        </w:tc>
        <w:tc>
          <w:tcPr>
            <w:tcW w:w="3087" w:type="dxa"/>
          </w:tcPr>
          <w:p w14:paraId="726827B5" w14:textId="77777777" w:rsidR="00A5496C" w:rsidRPr="00284287" w:rsidRDefault="00A5496C" w:rsidP="00455CFE">
            <w:pPr>
              <w:jc w:val="center"/>
              <w:rPr>
                <w:b/>
              </w:rPr>
            </w:pPr>
            <w:r w:rsidRPr="00284287">
              <w:rPr>
                <w:b/>
              </w:rPr>
              <w:t>Implementation</w:t>
            </w:r>
          </w:p>
        </w:tc>
        <w:tc>
          <w:tcPr>
            <w:tcW w:w="1556" w:type="dxa"/>
          </w:tcPr>
          <w:p w14:paraId="20C83D79" w14:textId="77777777" w:rsidR="00A5496C" w:rsidRPr="00284287" w:rsidRDefault="00A5496C" w:rsidP="00455CFE">
            <w:pPr>
              <w:jc w:val="center"/>
              <w:rPr>
                <w:b/>
              </w:rPr>
            </w:pPr>
            <w:r>
              <w:rPr>
                <w:b/>
              </w:rPr>
              <w:t>Funding Allocated</w:t>
            </w:r>
          </w:p>
        </w:tc>
        <w:tc>
          <w:tcPr>
            <w:tcW w:w="2634" w:type="dxa"/>
          </w:tcPr>
          <w:p w14:paraId="3CEB0208" w14:textId="77777777" w:rsidR="00A5496C" w:rsidRPr="00284287" w:rsidRDefault="00A5496C" w:rsidP="00455CFE">
            <w:pPr>
              <w:jc w:val="center"/>
              <w:rPr>
                <w:b/>
              </w:rPr>
            </w:pPr>
            <w:r>
              <w:rPr>
                <w:b/>
              </w:rPr>
              <w:t>Impact</w:t>
            </w:r>
          </w:p>
        </w:tc>
        <w:tc>
          <w:tcPr>
            <w:tcW w:w="3605" w:type="dxa"/>
          </w:tcPr>
          <w:p w14:paraId="1EB9B3CA" w14:textId="77777777" w:rsidR="00A5496C" w:rsidRPr="005635A0" w:rsidRDefault="00A5496C" w:rsidP="00455CFE">
            <w:pPr>
              <w:jc w:val="center"/>
              <w:rPr>
                <w:b/>
              </w:rPr>
            </w:pPr>
            <w:r w:rsidRPr="005635A0">
              <w:rPr>
                <w:b/>
              </w:rPr>
              <w:t>Sustainability</w:t>
            </w:r>
          </w:p>
        </w:tc>
      </w:tr>
      <w:tr w:rsidR="00A5496C" w:rsidRPr="005C2059" w14:paraId="45D13FBF" w14:textId="77777777" w:rsidTr="00455CFE">
        <w:tc>
          <w:tcPr>
            <w:tcW w:w="3066" w:type="dxa"/>
          </w:tcPr>
          <w:p w14:paraId="6AD8548C" w14:textId="0509AC74" w:rsidR="005E2908" w:rsidRPr="00102C2C" w:rsidRDefault="00014131" w:rsidP="005E290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02C2C">
              <w:rPr>
                <w:rFonts w:asciiTheme="minorHAnsi" w:hAnsiTheme="minorHAnsi" w:cstheme="minorHAnsi"/>
              </w:rPr>
              <w:t xml:space="preserve">Develop </w:t>
            </w:r>
            <w:r w:rsidR="004733F9" w:rsidRPr="00102C2C">
              <w:rPr>
                <w:rFonts w:asciiTheme="minorHAnsi" w:hAnsiTheme="minorHAnsi" w:cstheme="minorHAnsi"/>
              </w:rPr>
              <w:t xml:space="preserve">a </w:t>
            </w:r>
            <w:r w:rsidRPr="00102C2C">
              <w:rPr>
                <w:rFonts w:asciiTheme="minorHAnsi" w:hAnsiTheme="minorHAnsi" w:cstheme="minorHAnsi"/>
              </w:rPr>
              <w:t>confident and established PE lead.</w:t>
            </w:r>
          </w:p>
          <w:p w14:paraId="45C12EFE" w14:textId="77777777" w:rsidR="005E2908" w:rsidRPr="00BE3862" w:rsidRDefault="005E2908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FFE96DB" w14:textId="33A2438F" w:rsidR="00ED25A0" w:rsidRPr="00102C2C" w:rsidRDefault="00014131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02C2C">
              <w:rPr>
                <w:rFonts w:asciiTheme="minorHAnsi" w:hAnsiTheme="minorHAnsi" w:cstheme="minorHAnsi"/>
              </w:rPr>
              <w:t>P</w:t>
            </w:r>
            <w:r w:rsidR="008072A5" w:rsidRPr="00102C2C">
              <w:rPr>
                <w:rFonts w:asciiTheme="minorHAnsi" w:hAnsiTheme="minorHAnsi" w:cstheme="minorHAnsi"/>
              </w:rPr>
              <w:t>lanned opportunities for teaching staff to observe and team teach with YSSN specialist.</w:t>
            </w:r>
          </w:p>
          <w:p w14:paraId="73068D7A" w14:textId="77777777" w:rsidR="00982039" w:rsidRDefault="00982039" w:rsidP="00455CFE">
            <w:pPr>
              <w:pStyle w:val="TableParagraph"/>
              <w:ind w:left="0"/>
              <w:rPr>
                <w:rFonts w:asciiTheme="minorHAnsi" w:hAnsiTheme="minorHAnsi" w:cstheme="minorHAnsi"/>
                <w:color w:val="0070C0"/>
              </w:rPr>
            </w:pPr>
          </w:p>
          <w:p w14:paraId="0430284A" w14:textId="77777777" w:rsidR="00102C2C" w:rsidRDefault="00102C2C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A60019B" w14:textId="77777777" w:rsidR="00102C2C" w:rsidRDefault="00102C2C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2052CDF" w14:textId="77777777" w:rsidR="00102C2C" w:rsidRDefault="00102C2C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582D2A7" w14:textId="77777777" w:rsidR="00102C2C" w:rsidRDefault="00102C2C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B068FE0" w14:textId="77777777" w:rsidR="00102C2C" w:rsidRDefault="00102C2C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A835C7C" w14:textId="46D81766" w:rsidR="00982039" w:rsidRPr="00102C2C" w:rsidRDefault="00982039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02C2C">
              <w:rPr>
                <w:rFonts w:asciiTheme="minorHAnsi" w:hAnsiTheme="minorHAnsi" w:cstheme="minorHAnsi"/>
              </w:rPr>
              <w:t xml:space="preserve">Progression and skills </w:t>
            </w:r>
            <w:r w:rsidRPr="00102C2C">
              <w:rPr>
                <w:rFonts w:asciiTheme="minorHAnsi" w:hAnsiTheme="minorHAnsi" w:cstheme="minorHAnsi"/>
              </w:rPr>
              <w:lastRenderedPageBreak/>
              <w:t>document/ L</w:t>
            </w:r>
            <w:r w:rsidR="00102C2C" w:rsidRPr="00102C2C">
              <w:rPr>
                <w:rFonts w:asciiTheme="minorHAnsi" w:hAnsiTheme="minorHAnsi" w:cstheme="minorHAnsi"/>
              </w:rPr>
              <w:t>T</w:t>
            </w:r>
            <w:r w:rsidRPr="00102C2C">
              <w:rPr>
                <w:rFonts w:asciiTheme="minorHAnsi" w:hAnsiTheme="minorHAnsi" w:cstheme="minorHAnsi"/>
              </w:rPr>
              <w:t>P reviewed to encourage wider range of sports/PE.</w:t>
            </w:r>
          </w:p>
          <w:p w14:paraId="446E948E" w14:textId="6145E5F3" w:rsidR="00F37EC2" w:rsidRDefault="00F37EC2" w:rsidP="00455CFE">
            <w:pPr>
              <w:pStyle w:val="TableParagraph"/>
              <w:ind w:left="0"/>
              <w:rPr>
                <w:rFonts w:asciiTheme="minorHAnsi" w:hAnsiTheme="minorHAnsi" w:cstheme="minorHAnsi"/>
                <w:i/>
                <w:iCs/>
                <w:color w:val="0070C0"/>
              </w:rPr>
            </w:pPr>
          </w:p>
          <w:p w14:paraId="3786D878" w14:textId="77777777" w:rsidR="007B3561" w:rsidRPr="00BE3862" w:rsidRDefault="007B3561" w:rsidP="007B356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E3862">
              <w:rPr>
                <w:rFonts w:asciiTheme="minorHAnsi" w:hAnsiTheme="minorHAnsi" w:cstheme="minorHAnsi"/>
              </w:rPr>
              <w:t>Bespoke long</w:t>
            </w:r>
            <w:r>
              <w:rPr>
                <w:rFonts w:asciiTheme="minorHAnsi" w:hAnsiTheme="minorHAnsi" w:cstheme="minorHAnsi"/>
              </w:rPr>
              <w:t>-</w:t>
            </w:r>
            <w:r w:rsidRPr="00BE3862">
              <w:rPr>
                <w:rFonts w:asciiTheme="minorHAnsi" w:hAnsiTheme="minorHAnsi" w:cstheme="minorHAnsi"/>
              </w:rPr>
              <w:t>term plan for CPD and staff training based on staff audit of knowledge, skills and confidence.</w:t>
            </w:r>
          </w:p>
          <w:p w14:paraId="23B51027" w14:textId="775177FA" w:rsidR="00F37EC2" w:rsidRDefault="00F37EC2" w:rsidP="00455CFE">
            <w:pPr>
              <w:pStyle w:val="TableParagraph"/>
              <w:ind w:left="0"/>
              <w:rPr>
                <w:rFonts w:asciiTheme="minorHAnsi" w:hAnsiTheme="minorHAnsi" w:cstheme="minorHAnsi"/>
                <w:i/>
                <w:iCs/>
              </w:rPr>
            </w:pPr>
          </w:p>
          <w:p w14:paraId="2DEF8AD9" w14:textId="77777777" w:rsidR="00D00997" w:rsidRPr="00BE3862" w:rsidRDefault="00D00997" w:rsidP="00D0099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E3862">
              <w:rPr>
                <w:rFonts w:asciiTheme="minorHAnsi" w:hAnsiTheme="minorHAnsi" w:cstheme="minorHAnsi"/>
              </w:rPr>
              <w:t>Continued use of GetSet4PE for all teaching staff to improve consistency of lesson quality and enhance skills/knowledge for teachers.</w:t>
            </w:r>
          </w:p>
          <w:p w14:paraId="59AE68D8" w14:textId="77777777" w:rsidR="00D00997" w:rsidRPr="00BE3862" w:rsidRDefault="00D00997" w:rsidP="00D0099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2F90149" w14:textId="77777777" w:rsidR="00D00997" w:rsidRDefault="00D00997" w:rsidP="00D0099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E3862">
              <w:rPr>
                <w:rFonts w:asciiTheme="minorHAnsi" w:hAnsiTheme="minorHAnsi" w:cstheme="minorHAnsi"/>
              </w:rPr>
              <w:t>Staff feel more skilled and trained to deliver PE lessons that are challenging and engage all pupils.</w:t>
            </w:r>
          </w:p>
          <w:p w14:paraId="545088E1" w14:textId="77777777" w:rsidR="001D15CA" w:rsidRDefault="001D15CA" w:rsidP="00D00997">
            <w:pPr>
              <w:pStyle w:val="TableParagraph"/>
              <w:ind w:left="0"/>
              <w:rPr>
                <w:rFonts w:asciiTheme="minorHAnsi" w:hAnsiTheme="minorHAnsi" w:cstheme="minorHAnsi"/>
                <w:i/>
                <w:iCs/>
              </w:rPr>
            </w:pPr>
          </w:p>
          <w:p w14:paraId="0724B2B0" w14:textId="7BD0912F" w:rsidR="001D15CA" w:rsidRPr="001D15CA" w:rsidRDefault="001D15CA" w:rsidP="00D0099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Develop assessment procedures to ensure consistency and confidence alongside monitoring </w:t>
            </w:r>
            <w:r w:rsidR="00331573">
              <w:rPr>
                <w:rFonts w:asciiTheme="minorHAnsi" w:hAnsiTheme="minorHAnsi" w:cstheme="minorHAnsi"/>
              </w:rPr>
              <w:t xml:space="preserve">of children’s progress and end of year milestones. </w:t>
            </w:r>
          </w:p>
          <w:p w14:paraId="7362FFD5" w14:textId="77777777" w:rsidR="00C038C7" w:rsidRPr="00C038C7" w:rsidRDefault="00C038C7" w:rsidP="00455CFE">
            <w:pPr>
              <w:pStyle w:val="TableParagraph"/>
              <w:ind w:left="0"/>
              <w:rPr>
                <w:rFonts w:asciiTheme="minorHAnsi" w:hAnsiTheme="minorHAnsi" w:cstheme="minorHAnsi"/>
                <w:iCs/>
                <w:color w:val="0070C0"/>
              </w:rPr>
            </w:pPr>
          </w:p>
          <w:p w14:paraId="2556F581" w14:textId="369076BA" w:rsidR="00A5496C" w:rsidRPr="00BE3862" w:rsidRDefault="00810938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E3862">
              <w:rPr>
                <w:rFonts w:asciiTheme="minorHAnsi" w:hAnsiTheme="minorHAnsi" w:cstheme="minorHAnsi"/>
              </w:rPr>
              <w:t>Children’s attainment in PE is improving with more meeting/exceeding end of year expectations.</w:t>
            </w:r>
          </w:p>
          <w:p w14:paraId="2D14939B" w14:textId="77777777" w:rsidR="00F86A47" w:rsidRPr="00BE3862" w:rsidRDefault="00F86A47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39FA90D" w14:textId="1CC78FC6" w:rsidR="00C96F82" w:rsidRPr="00BE3862" w:rsidRDefault="00C96F82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E3862">
              <w:rPr>
                <w:rFonts w:asciiTheme="minorHAnsi" w:hAnsiTheme="minorHAnsi" w:cstheme="minorHAnsi"/>
              </w:rPr>
              <w:t xml:space="preserve">Staff gain further </w:t>
            </w:r>
            <w:r w:rsidRPr="00BE3862">
              <w:rPr>
                <w:rFonts w:asciiTheme="minorHAnsi" w:hAnsiTheme="minorHAnsi" w:cstheme="minorHAnsi"/>
              </w:rPr>
              <w:lastRenderedPageBreak/>
              <w:t>understanding of links between mental health and well-being and PE</w:t>
            </w:r>
            <w:r w:rsidR="004450B3" w:rsidRPr="00BE3862">
              <w:rPr>
                <w:rFonts w:asciiTheme="minorHAnsi" w:hAnsiTheme="minorHAnsi" w:cstheme="minorHAnsi"/>
              </w:rPr>
              <w:t>.</w:t>
            </w:r>
          </w:p>
          <w:p w14:paraId="2EE36C55" w14:textId="68FD692A" w:rsidR="00422B34" w:rsidRPr="00BE3862" w:rsidRDefault="00422B34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CB85EB3" w14:textId="77777777" w:rsidR="003629AB" w:rsidRPr="00BE3862" w:rsidRDefault="003629AB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F2E7A8C" w14:textId="77777777" w:rsidR="004450B3" w:rsidRPr="00BE3862" w:rsidRDefault="004450B3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A725AE1" w14:textId="42628BF4" w:rsidR="006E6349" w:rsidRPr="00BE3862" w:rsidRDefault="006E6349" w:rsidP="005C597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87" w:type="dxa"/>
          </w:tcPr>
          <w:p w14:paraId="23749CDE" w14:textId="3B0F7CEB" w:rsidR="00DC69AB" w:rsidRPr="00B740BD" w:rsidRDefault="005E2908" w:rsidP="007F174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740BD">
              <w:rPr>
                <w:rFonts w:asciiTheme="minorHAnsi" w:hAnsiTheme="minorHAnsi" w:cstheme="minorHAnsi"/>
              </w:rPr>
              <w:lastRenderedPageBreak/>
              <w:t xml:space="preserve">PE lead to work alongside EM, SGO and YSSN specialist. </w:t>
            </w:r>
            <w:r w:rsidR="00DC69AB" w:rsidRPr="00B740BD">
              <w:rPr>
                <w:rFonts w:asciiTheme="minorHAnsi" w:hAnsiTheme="minorHAnsi" w:cstheme="minorHAnsi"/>
              </w:rPr>
              <w:t xml:space="preserve">Attend </w:t>
            </w:r>
            <w:r w:rsidR="00014131" w:rsidRPr="00B740BD">
              <w:rPr>
                <w:rFonts w:asciiTheme="minorHAnsi" w:hAnsiTheme="minorHAnsi" w:cstheme="minorHAnsi"/>
              </w:rPr>
              <w:t xml:space="preserve">biannual </w:t>
            </w:r>
            <w:r w:rsidRPr="00B740BD">
              <w:rPr>
                <w:rFonts w:asciiTheme="minorHAnsi" w:hAnsiTheme="minorHAnsi" w:cstheme="minorHAnsi"/>
              </w:rPr>
              <w:t xml:space="preserve">North </w:t>
            </w:r>
            <w:proofErr w:type="spellStart"/>
            <w:r w:rsidRPr="00B740BD">
              <w:rPr>
                <w:rFonts w:asciiTheme="minorHAnsi" w:hAnsiTheme="minorHAnsi" w:cstheme="minorHAnsi"/>
              </w:rPr>
              <w:t>Yorks</w:t>
            </w:r>
            <w:proofErr w:type="spellEnd"/>
            <w:r w:rsidRPr="00B740BD">
              <w:rPr>
                <w:rFonts w:asciiTheme="minorHAnsi" w:hAnsiTheme="minorHAnsi" w:cstheme="minorHAnsi"/>
              </w:rPr>
              <w:t xml:space="preserve"> </w:t>
            </w:r>
            <w:r w:rsidR="00830E77" w:rsidRPr="00B740BD">
              <w:rPr>
                <w:rFonts w:asciiTheme="minorHAnsi" w:hAnsiTheme="minorHAnsi" w:cstheme="minorHAnsi"/>
              </w:rPr>
              <w:t xml:space="preserve">PE Lead </w:t>
            </w:r>
            <w:r w:rsidRPr="00B740BD">
              <w:rPr>
                <w:rFonts w:asciiTheme="minorHAnsi" w:hAnsiTheme="minorHAnsi" w:cstheme="minorHAnsi"/>
              </w:rPr>
              <w:t>network meetings</w:t>
            </w:r>
            <w:r w:rsidR="00DC69AB" w:rsidRPr="00B740BD">
              <w:rPr>
                <w:rFonts w:asciiTheme="minorHAnsi" w:hAnsiTheme="minorHAnsi" w:cstheme="minorHAnsi"/>
              </w:rPr>
              <w:t>.</w:t>
            </w:r>
          </w:p>
          <w:p w14:paraId="2C2A1504" w14:textId="77777777" w:rsidR="00DC69AB" w:rsidRPr="00B740BD" w:rsidRDefault="00DC69AB" w:rsidP="007F174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8DA7957" w14:textId="644A6947" w:rsidR="007F1746" w:rsidRPr="00B740BD" w:rsidRDefault="007F1746" w:rsidP="007F174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740BD">
              <w:rPr>
                <w:rFonts w:asciiTheme="minorHAnsi" w:hAnsiTheme="minorHAnsi" w:cstheme="minorHAnsi"/>
              </w:rPr>
              <w:t>Timetable opportunities for staff to team teach and observe specialist teacher</w:t>
            </w:r>
            <w:r w:rsidR="00014131" w:rsidRPr="00B740BD">
              <w:rPr>
                <w:rFonts w:asciiTheme="minorHAnsi" w:hAnsiTheme="minorHAnsi" w:cstheme="minorHAnsi"/>
              </w:rPr>
              <w:t>s</w:t>
            </w:r>
            <w:r w:rsidR="00F37EC2" w:rsidRPr="00B740BD">
              <w:rPr>
                <w:rFonts w:asciiTheme="minorHAnsi" w:hAnsiTheme="minorHAnsi" w:cstheme="minorHAnsi"/>
              </w:rPr>
              <w:t xml:space="preserve"> –focus on non-traditional sports to raise profile and quality of teaching across whole staff team.</w:t>
            </w:r>
          </w:p>
          <w:p w14:paraId="11EE3B4C" w14:textId="7BA1CD2C" w:rsidR="007F1746" w:rsidRPr="00B740BD" w:rsidRDefault="007F1746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486435C" w14:textId="77777777" w:rsidR="00547ECE" w:rsidRPr="00B740BD" w:rsidRDefault="00547ECE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E117CD7" w14:textId="77777777" w:rsidR="00547ECE" w:rsidRPr="00B740BD" w:rsidRDefault="00547ECE" w:rsidP="00547EC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740BD">
              <w:rPr>
                <w:rFonts w:asciiTheme="minorHAnsi" w:hAnsiTheme="minorHAnsi" w:cstheme="minorHAnsi"/>
              </w:rPr>
              <w:t xml:space="preserve">All pupils access PE lessons that </w:t>
            </w:r>
            <w:r w:rsidRPr="00B740BD">
              <w:rPr>
                <w:rFonts w:asciiTheme="minorHAnsi" w:hAnsiTheme="minorHAnsi" w:cstheme="minorHAnsi"/>
              </w:rPr>
              <w:lastRenderedPageBreak/>
              <w:t>are differentiated and accessible through developing teacher confidence and knowledge.</w:t>
            </w:r>
          </w:p>
          <w:p w14:paraId="0996ED12" w14:textId="77777777" w:rsidR="00547ECE" w:rsidRPr="00B740BD" w:rsidRDefault="00547ECE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B5791C2" w14:textId="77777777" w:rsidR="00332EE0" w:rsidRPr="00B740BD" w:rsidRDefault="00332EE0" w:rsidP="00332E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740BD">
              <w:rPr>
                <w:rFonts w:asciiTheme="minorHAnsi" w:hAnsiTheme="minorHAnsi" w:cstheme="minorHAnsi"/>
              </w:rPr>
              <w:t>Staff audit to be completed and CPD long term plan to be produced.</w:t>
            </w:r>
          </w:p>
          <w:p w14:paraId="039193C1" w14:textId="77777777" w:rsidR="00332EE0" w:rsidRPr="00B740BD" w:rsidRDefault="00332EE0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075F5BB" w14:textId="6CB8162E" w:rsidR="00332EE0" w:rsidRPr="00B740BD" w:rsidRDefault="003650C3" w:rsidP="00332E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740BD">
              <w:rPr>
                <w:rFonts w:asciiTheme="minorHAnsi" w:hAnsiTheme="minorHAnsi" w:cstheme="minorHAnsi"/>
              </w:rPr>
              <w:t>Staff embed the progression of skills document across school.</w:t>
            </w:r>
          </w:p>
          <w:p w14:paraId="625054ED" w14:textId="77777777" w:rsidR="00C038C7" w:rsidRPr="00B740BD" w:rsidRDefault="00C038C7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63A4226" w14:textId="3A8C3095" w:rsidR="005A4771" w:rsidRPr="00B740BD" w:rsidRDefault="005A4771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740BD">
              <w:rPr>
                <w:rFonts w:asciiTheme="minorHAnsi" w:hAnsiTheme="minorHAnsi" w:cstheme="minorHAnsi"/>
              </w:rPr>
              <w:t xml:space="preserve">Subject leader time to monitor PE once a </w:t>
            </w:r>
            <w:r w:rsidR="00BB1581" w:rsidRPr="00B740BD">
              <w:rPr>
                <w:rFonts w:asciiTheme="minorHAnsi" w:hAnsiTheme="minorHAnsi" w:cstheme="minorHAnsi"/>
              </w:rPr>
              <w:t>half-term</w:t>
            </w:r>
            <w:r w:rsidRPr="00B740BD">
              <w:rPr>
                <w:rFonts w:asciiTheme="minorHAnsi" w:hAnsiTheme="minorHAnsi" w:cstheme="minorHAnsi"/>
              </w:rPr>
              <w:t xml:space="preserve"> – ensure PE being taught effectively, </w:t>
            </w:r>
            <w:r w:rsidR="00C038C7" w:rsidRPr="00B740BD">
              <w:rPr>
                <w:rFonts w:asciiTheme="minorHAnsi" w:hAnsiTheme="minorHAnsi" w:cstheme="minorHAnsi"/>
              </w:rPr>
              <w:t>monitor assessment and children working below ARE.</w:t>
            </w:r>
          </w:p>
          <w:p w14:paraId="754CDC5D" w14:textId="20AEDC97" w:rsidR="007F1746" w:rsidRPr="00B740BD" w:rsidRDefault="007F1746" w:rsidP="00BB1581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</w:rPr>
            </w:pPr>
          </w:p>
          <w:p w14:paraId="514A3F54" w14:textId="57E4E259" w:rsidR="007F48AE" w:rsidRPr="00B740BD" w:rsidRDefault="007F1746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740BD">
              <w:rPr>
                <w:rFonts w:asciiTheme="minorHAnsi" w:hAnsiTheme="minorHAnsi" w:cstheme="minorHAnsi"/>
              </w:rPr>
              <w:t>All t</w:t>
            </w:r>
            <w:r w:rsidR="000C67B8" w:rsidRPr="00B740BD">
              <w:rPr>
                <w:rFonts w:asciiTheme="minorHAnsi" w:hAnsiTheme="minorHAnsi" w:cstheme="minorHAnsi"/>
              </w:rPr>
              <w:t>eachers follow planning progression documents from Get</w:t>
            </w:r>
            <w:r w:rsidR="00333FD9" w:rsidRPr="00B740BD">
              <w:rPr>
                <w:rFonts w:asciiTheme="minorHAnsi" w:hAnsiTheme="minorHAnsi" w:cstheme="minorHAnsi"/>
              </w:rPr>
              <w:t>S</w:t>
            </w:r>
            <w:r w:rsidR="000C67B8" w:rsidRPr="00B740BD">
              <w:rPr>
                <w:rFonts w:asciiTheme="minorHAnsi" w:hAnsiTheme="minorHAnsi" w:cstheme="minorHAnsi"/>
              </w:rPr>
              <w:t>et4PE to ensure sequential</w:t>
            </w:r>
            <w:r w:rsidR="00F86A47" w:rsidRPr="00B740BD">
              <w:rPr>
                <w:rFonts w:asciiTheme="minorHAnsi" w:hAnsiTheme="minorHAnsi" w:cstheme="minorHAnsi"/>
              </w:rPr>
              <w:t xml:space="preserve"> learning and progressive build-</w:t>
            </w:r>
            <w:r w:rsidR="000C67B8" w:rsidRPr="00B740BD">
              <w:rPr>
                <w:rFonts w:asciiTheme="minorHAnsi" w:hAnsiTheme="minorHAnsi" w:cstheme="minorHAnsi"/>
              </w:rPr>
              <w:t>up of skills.</w:t>
            </w:r>
            <w:r w:rsidR="007F48AE" w:rsidRPr="00B740BD">
              <w:rPr>
                <w:rFonts w:asciiTheme="minorHAnsi" w:hAnsiTheme="minorHAnsi" w:cstheme="minorHAnsi"/>
              </w:rPr>
              <w:t xml:space="preserve"> </w:t>
            </w:r>
          </w:p>
          <w:p w14:paraId="6A3C81CE" w14:textId="2E4C9DB2" w:rsidR="005F5A16" w:rsidRPr="00B740BD" w:rsidRDefault="005F5A16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D17D5AC" w14:textId="348EDA34" w:rsidR="005F5A16" w:rsidRPr="00B740BD" w:rsidRDefault="005F5A16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740BD">
              <w:rPr>
                <w:rFonts w:asciiTheme="minorHAnsi" w:hAnsiTheme="minorHAnsi" w:cstheme="minorHAnsi"/>
              </w:rPr>
              <w:t>Use of GetSet4PE assessment tools to monitor attainment/progress.</w:t>
            </w:r>
          </w:p>
          <w:p w14:paraId="06549683" w14:textId="761EC367" w:rsidR="007C38D9" w:rsidRPr="00B740BD" w:rsidRDefault="007C38D9" w:rsidP="007F1FE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FE8FFFA" w14:textId="5DED6B8D" w:rsidR="007F1FEB" w:rsidRPr="00B740BD" w:rsidRDefault="007F1FEB" w:rsidP="007C38D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</w:tcPr>
          <w:p w14:paraId="14FCDBC8" w14:textId="593D8142" w:rsidR="00C96F82" w:rsidRPr="00B740BD" w:rsidRDefault="00B740BD" w:rsidP="00455CFE">
            <w:pPr>
              <w:rPr>
                <w:rFonts w:cstheme="minorHAnsi"/>
              </w:rPr>
            </w:pPr>
            <w:r w:rsidRPr="00B740BD">
              <w:rPr>
                <w:rFonts w:cstheme="minorHAnsi"/>
              </w:rPr>
              <w:lastRenderedPageBreak/>
              <w:t>£</w:t>
            </w:r>
            <w:r w:rsidR="00A34741">
              <w:rPr>
                <w:rFonts w:cstheme="minorHAnsi"/>
              </w:rPr>
              <w:t>900</w:t>
            </w:r>
          </w:p>
          <w:p w14:paraId="43884B9E" w14:textId="77777777" w:rsidR="00C96F82" w:rsidRPr="00B740BD" w:rsidRDefault="00C96F82" w:rsidP="00455CFE">
            <w:pPr>
              <w:rPr>
                <w:rFonts w:cstheme="minorHAnsi"/>
              </w:rPr>
            </w:pPr>
          </w:p>
          <w:p w14:paraId="5EC9BC92" w14:textId="77777777" w:rsidR="00C96F82" w:rsidRPr="00B740BD" w:rsidRDefault="00C96F82" w:rsidP="00455CFE">
            <w:pPr>
              <w:rPr>
                <w:rFonts w:cstheme="minorHAnsi"/>
              </w:rPr>
            </w:pPr>
          </w:p>
          <w:p w14:paraId="7C541483" w14:textId="77777777" w:rsidR="00C96F82" w:rsidRPr="00B740BD" w:rsidRDefault="00C96F82" w:rsidP="00455CFE">
            <w:pPr>
              <w:rPr>
                <w:rFonts w:cstheme="minorHAnsi"/>
              </w:rPr>
            </w:pPr>
          </w:p>
          <w:p w14:paraId="40A3DFE0" w14:textId="77777777" w:rsidR="00C96F82" w:rsidRPr="00B740BD" w:rsidRDefault="00C96F82" w:rsidP="00455CFE">
            <w:pPr>
              <w:rPr>
                <w:rFonts w:cstheme="minorHAnsi"/>
              </w:rPr>
            </w:pPr>
          </w:p>
          <w:p w14:paraId="69D058A2" w14:textId="77777777" w:rsidR="00C96F82" w:rsidRPr="00B740BD" w:rsidRDefault="00C96F82" w:rsidP="00455CFE">
            <w:pPr>
              <w:rPr>
                <w:rFonts w:cstheme="minorHAnsi"/>
              </w:rPr>
            </w:pPr>
          </w:p>
          <w:p w14:paraId="78E52AE5" w14:textId="77777777" w:rsidR="00C96F82" w:rsidRPr="00B740BD" w:rsidRDefault="00C96F82" w:rsidP="00455CFE">
            <w:pPr>
              <w:rPr>
                <w:rFonts w:cstheme="minorHAnsi"/>
              </w:rPr>
            </w:pPr>
          </w:p>
          <w:p w14:paraId="0AAB908D" w14:textId="77777777" w:rsidR="00C96F82" w:rsidRPr="00B740BD" w:rsidRDefault="00C96F82" w:rsidP="00455CFE">
            <w:pPr>
              <w:rPr>
                <w:rFonts w:cstheme="minorHAnsi"/>
              </w:rPr>
            </w:pPr>
          </w:p>
          <w:p w14:paraId="72D5205A" w14:textId="77777777" w:rsidR="00C96F82" w:rsidRPr="00B740BD" w:rsidRDefault="00C96F82" w:rsidP="00455CFE">
            <w:pPr>
              <w:rPr>
                <w:rFonts w:cstheme="minorHAnsi"/>
              </w:rPr>
            </w:pPr>
          </w:p>
          <w:p w14:paraId="75470032" w14:textId="77777777" w:rsidR="00C96F82" w:rsidRPr="00B740BD" w:rsidRDefault="00C96F82" w:rsidP="00455CFE">
            <w:pPr>
              <w:rPr>
                <w:rFonts w:cstheme="minorHAnsi"/>
              </w:rPr>
            </w:pPr>
          </w:p>
          <w:p w14:paraId="3FDF86C2" w14:textId="77777777" w:rsidR="00C96F82" w:rsidRPr="00B740BD" w:rsidRDefault="00C96F82" w:rsidP="00455CFE">
            <w:pPr>
              <w:rPr>
                <w:rFonts w:cstheme="minorHAnsi"/>
              </w:rPr>
            </w:pPr>
          </w:p>
          <w:p w14:paraId="7D419F68" w14:textId="77777777" w:rsidR="00C96F82" w:rsidRPr="00B740BD" w:rsidRDefault="00C96F82" w:rsidP="00455CFE">
            <w:pPr>
              <w:rPr>
                <w:rFonts w:cstheme="minorHAnsi"/>
              </w:rPr>
            </w:pPr>
          </w:p>
          <w:p w14:paraId="598D5E4D" w14:textId="77777777" w:rsidR="00C96F82" w:rsidRPr="00B740BD" w:rsidRDefault="00C96F82" w:rsidP="00455CFE">
            <w:pPr>
              <w:rPr>
                <w:rFonts w:cstheme="minorHAnsi"/>
              </w:rPr>
            </w:pPr>
          </w:p>
          <w:p w14:paraId="1F67A430" w14:textId="77777777" w:rsidR="00C96F82" w:rsidRPr="00B740BD" w:rsidRDefault="00C96F82" w:rsidP="00455CFE">
            <w:pPr>
              <w:rPr>
                <w:rFonts w:cstheme="minorHAnsi"/>
              </w:rPr>
            </w:pPr>
          </w:p>
          <w:p w14:paraId="661294B6" w14:textId="77777777" w:rsidR="00C96F82" w:rsidRPr="00B740BD" w:rsidRDefault="00C96F82" w:rsidP="00455CFE">
            <w:pPr>
              <w:rPr>
                <w:rFonts w:cstheme="minorHAnsi"/>
              </w:rPr>
            </w:pPr>
          </w:p>
          <w:p w14:paraId="71DFEAB2" w14:textId="486B967E" w:rsidR="00C96F82" w:rsidRDefault="00C96F82" w:rsidP="00455CFE">
            <w:pPr>
              <w:rPr>
                <w:rFonts w:cstheme="minorHAnsi"/>
              </w:rPr>
            </w:pPr>
          </w:p>
          <w:p w14:paraId="62793A96" w14:textId="5FC96C06" w:rsidR="00A16A49" w:rsidRDefault="00A16A49" w:rsidP="00455CFE">
            <w:pPr>
              <w:rPr>
                <w:rFonts w:cstheme="minorHAnsi"/>
              </w:rPr>
            </w:pPr>
          </w:p>
          <w:p w14:paraId="4D4212B9" w14:textId="7AD5164D" w:rsidR="00A16A49" w:rsidRDefault="00A16A49" w:rsidP="00455CFE">
            <w:pPr>
              <w:rPr>
                <w:rFonts w:cstheme="minorHAnsi"/>
              </w:rPr>
            </w:pPr>
          </w:p>
          <w:p w14:paraId="5BC572AB" w14:textId="498EF420" w:rsidR="00A16A49" w:rsidRPr="00B740BD" w:rsidRDefault="00A16A49" w:rsidP="00455CFE">
            <w:pPr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A34741">
              <w:rPr>
                <w:rFonts w:cstheme="minorHAnsi"/>
              </w:rPr>
              <w:t>425</w:t>
            </w:r>
          </w:p>
          <w:p w14:paraId="363BB40A" w14:textId="77777777" w:rsidR="00C96F82" w:rsidRPr="00B740BD" w:rsidRDefault="00C96F82" w:rsidP="00455CFE">
            <w:pPr>
              <w:rPr>
                <w:rFonts w:cstheme="minorHAnsi"/>
              </w:rPr>
            </w:pPr>
          </w:p>
          <w:p w14:paraId="2B76A366" w14:textId="77777777" w:rsidR="00C96F82" w:rsidRPr="00B740BD" w:rsidRDefault="00C96F82" w:rsidP="00455CFE">
            <w:pPr>
              <w:rPr>
                <w:rFonts w:cstheme="minorHAnsi"/>
              </w:rPr>
            </w:pPr>
          </w:p>
          <w:p w14:paraId="016749A3" w14:textId="77777777" w:rsidR="00C96F82" w:rsidRPr="00B740BD" w:rsidRDefault="00C96F82" w:rsidP="00455CFE">
            <w:pPr>
              <w:rPr>
                <w:rFonts w:cstheme="minorHAnsi"/>
              </w:rPr>
            </w:pPr>
          </w:p>
          <w:p w14:paraId="7280B3ED" w14:textId="77777777" w:rsidR="00C96F82" w:rsidRPr="00B740BD" w:rsidRDefault="00C96F82" w:rsidP="00455CFE">
            <w:pPr>
              <w:rPr>
                <w:rFonts w:cstheme="minorHAnsi"/>
              </w:rPr>
            </w:pPr>
          </w:p>
          <w:p w14:paraId="4E837067" w14:textId="77777777" w:rsidR="00C96F82" w:rsidRPr="00B740BD" w:rsidRDefault="00C96F82" w:rsidP="00455CFE">
            <w:pPr>
              <w:rPr>
                <w:rFonts w:cstheme="minorHAnsi"/>
              </w:rPr>
            </w:pPr>
          </w:p>
          <w:p w14:paraId="237BF49D" w14:textId="2CFC7012" w:rsidR="00C96F82" w:rsidRPr="00B740BD" w:rsidRDefault="00C96F82" w:rsidP="00455CFE">
            <w:pPr>
              <w:rPr>
                <w:rFonts w:cstheme="minorHAnsi"/>
              </w:rPr>
            </w:pPr>
          </w:p>
        </w:tc>
        <w:tc>
          <w:tcPr>
            <w:tcW w:w="2634" w:type="dxa"/>
          </w:tcPr>
          <w:p w14:paraId="137085B2" w14:textId="0EE351C5" w:rsidR="00BE1E74" w:rsidRPr="00941147" w:rsidRDefault="009C1E29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41147">
              <w:rPr>
                <w:rFonts w:asciiTheme="minorHAnsi" w:hAnsiTheme="minorHAnsi" w:cstheme="minorHAnsi"/>
              </w:rPr>
              <w:lastRenderedPageBreak/>
              <w:t>Profile and teaching of PE is raised in school.</w:t>
            </w:r>
          </w:p>
          <w:p w14:paraId="64821D35" w14:textId="77777777" w:rsidR="00BE1E74" w:rsidRPr="00941147" w:rsidRDefault="00BE1E74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3D38384" w14:textId="083E8F0D" w:rsidR="00ED01EC" w:rsidRPr="00941147" w:rsidRDefault="00D306EE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41147">
              <w:rPr>
                <w:rFonts w:asciiTheme="minorHAnsi" w:hAnsiTheme="minorHAnsi" w:cstheme="minorHAnsi"/>
              </w:rPr>
              <w:t>Staff have watched the YSSN PE specialist deliver sessions (Ongoing 2022/23) and will assist in every dance lesson with their class</w:t>
            </w:r>
            <w:r w:rsidR="00570DBA">
              <w:rPr>
                <w:rFonts w:asciiTheme="minorHAnsi" w:hAnsiTheme="minorHAnsi" w:cstheme="minorHAnsi"/>
              </w:rPr>
              <w:t xml:space="preserve"> </w:t>
            </w:r>
            <w:r w:rsidRPr="00941147">
              <w:rPr>
                <w:rFonts w:asciiTheme="minorHAnsi" w:hAnsiTheme="minorHAnsi" w:cstheme="minorHAnsi"/>
              </w:rPr>
              <w:t>(23/24) – increased knowledge and confidence in planning and teaching high quality lessons for all.</w:t>
            </w:r>
          </w:p>
          <w:p w14:paraId="2A4629C4" w14:textId="77777777" w:rsidR="00ED01EC" w:rsidRDefault="00ED01EC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563F2AA" w14:textId="569A1EAA" w:rsidR="00A5496C" w:rsidRDefault="00F22105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Teacher’s skills, knowledge and understanding of pupils’ attainment is increased.</w:t>
            </w:r>
          </w:p>
          <w:p w14:paraId="46615679" w14:textId="1151B0F8" w:rsidR="00F22105" w:rsidRDefault="00F22105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9BC1084" w14:textId="1854F4DA" w:rsidR="00F84894" w:rsidRPr="00BE3862" w:rsidRDefault="00F84894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E3862">
              <w:rPr>
                <w:rFonts w:asciiTheme="minorHAnsi" w:hAnsiTheme="minorHAnsi" w:cstheme="minorHAnsi"/>
              </w:rPr>
              <w:t>Staff confidence increases and staff feel well-equipped to teach high-quality sessions following bespoke CPD opportunities.</w:t>
            </w:r>
            <w:r w:rsidR="007A6B09">
              <w:rPr>
                <w:rFonts w:asciiTheme="minorHAnsi" w:hAnsiTheme="minorHAnsi" w:cstheme="minorHAnsi"/>
              </w:rPr>
              <w:t xml:space="preserve"> Staff feedback is increasingly positive </w:t>
            </w:r>
            <w:r w:rsidR="00941147">
              <w:rPr>
                <w:rFonts w:asciiTheme="minorHAnsi" w:hAnsiTheme="minorHAnsi" w:cstheme="minorHAnsi"/>
              </w:rPr>
              <w:t>relating to planning and teaching of PE.</w:t>
            </w:r>
          </w:p>
          <w:p w14:paraId="2F2713A9" w14:textId="77777777" w:rsidR="00F84894" w:rsidRDefault="00F84894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F3F3D52" w14:textId="77777777" w:rsidR="00F22105" w:rsidRDefault="00F22105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Children achieve well and are motivated to make progress. </w:t>
            </w:r>
          </w:p>
          <w:p w14:paraId="582032B4" w14:textId="4EFCEAA1" w:rsidR="00F22105" w:rsidRDefault="00F22105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5B7761E" w14:textId="431A1CE0" w:rsidR="00C96F82" w:rsidRDefault="00C96F82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Staff utilise PE sessions to promote better mental health and wellbeing.</w:t>
            </w:r>
          </w:p>
          <w:p w14:paraId="09487CF0" w14:textId="77777777" w:rsidR="00F84894" w:rsidRDefault="00F84894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619D631" w14:textId="60378B9D" w:rsidR="00ED01EC" w:rsidRDefault="00ED01EC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Teachers demonstrate deeper knowledge and understanding of the PE curriculum and the progression made by pupils.</w:t>
            </w:r>
          </w:p>
          <w:p w14:paraId="48C4DB33" w14:textId="77777777" w:rsidR="00ED01EC" w:rsidRDefault="00ED01EC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B8B1009" w14:textId="77777777" w:rsidR="00C96F82" w:rsidRDefault="00C96F82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Staff identify and support children at earlier stages </w:t>
            </w:r>
            <w:r>
              <w:rPr>
                <w:rFonts w:asciiTheme="minorHAnsi" w:hAnsiTheme="minorHAnsi" w:cstheme="minorHAnsi"/>
              </w:rPr>
              <w:lastRenderedPageBreak/>
              <w:t>with mental health concerns.</w:t>
            </w:r>
          </w:p>
          <w:p w14:paraId="750AF2ED" w14:textId="77777777" w:rsidR="00BE3862" w:rsidRDefault="00BE3862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8C48F78" w14:textId="67D748EA" w:rsidR="00BE3862" w:rsidRPr="000C67B8" w:rsidRDefault="00BE3862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Improved survey results for KS2 children - increased resilience and overall improved wellbeing.</w:t>
            </w:r>
          </w:p>
        </w:tc>
        <w:tc>
          <w:tcPr>
            <w:tcW w:w="3605" w:type="dxa"/>
          </w:tcPr>
          <w:p w14:paraId="28EC95D2" w14:textId="50679D30" w:rsidR="000C67B8" w:rsidRDefault="00470DFA" w:rsidP="00455CF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Teachers are confident in their roles and the subject is well led across the whole school. </w:t>
            </w:r>
          </w:p>
          <w:p w14:paraId="0264C9D5" w14:textId="77777777" w:rsidR="00470DFA" w:rsidRDefault="00470DFA" w:rsidP="00455CFE">
            <w:pPr>
              <w:rPr>
                <w:rFonts w:cstheme="minorHAnsi"/>
              </w:rPr>
            </w:pPr>
          </w:p>
          <w:p w14:paraId="4F4748B1" w14:textId="77777777" w:rsidR="00470DFA" w:rsidRDefault="00470DFA" w:rsidP="00455CFE">
            <w:pPr>
              <w:rPr>
                <w:rFonts w:cstheme="minorHAnsi"/>
              </w:rPr>
            </w:pPr>
            <w:r>
              <w:rPr>
                <w:rFonts w:cstheme="minorHAnsi"/>
              </w:rPr>
              <w:t>Staff CPD is planned and delivered to upskill all members so that children receive high quality, teaching and learning in both of their timetabled PE lessons.</w:t>
            </w:r>
          </w:p>
          <w:p w14:paraId="69CDA715" w14:textId="77777777" w:rsidR="006F6709" w:rsidRDefault="006F6709" w:rsidP="00455CFE">
            <w:pPr>
              <w:rPr>
                <w:rFonts w:cstheme="minorHAnsi"/>
              </w:rPr>
            </w:pPr>
          </w:p>
          <w:p w14:paraId="5EE6C24F" w14:textId="77777777" w:rsidR="006F6709" w:rsidRDefault="006F6709" w:rsidP="00455CFE">
            <w:pPr>
              <w:rPr>
                <w:rFonts w:cstheme="minorHAnsi"/>
              </w:rPr>
            </w:pPr>
            <w:r>
              <w:rPr>
                <w:rFonts w:cstheme="minorHAnsi"/>
              </w:rPr>
              <w:t>The PE Curriculum is well mapped out – cohesive and progressive across all year groups.</w:t>
            </w:r>
          </w:p>
          <w:p w14:paraId="3EB83E3E" w14:textId="77777777" w:rsidR="006F6709" w:rsidRDefault="006F6709" w:rsidP="00455CFE">
            <w:pPr>
              <w:rPr>
                <w:rFonts w:cstheme="minorHAnsi"/>
              </w:rPr>
            </w:pPr>
          </w:p>
          <w:p w14:paraId="1410D932" w14:textId="77777777" w:rsidR="006F6709" w:rsidRDefault="006F6709" w:rsidP="00455CF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GetSet4PE documents are reviewed and amended to reflect our setting and provision offer.</w:t>
            </w:r>
          </w:p>
          <w:p w14:paraId="0D27459A" w14:textId="77777777" w:rsidR="006F6709" w:rsidRDefault="006F6709" w:rsidP="00455CFE">
            <w:pPr>
              <w:rPr>
                <w:rFonts w:cstheme="minorHAnsi"/>
              </w:rPr>
            </w:pPr>
          </w:p>
          <w:p w14:paraId="08FBFACD" w14:textId="4568B4C6" w:rsidR="006F6709" w:rsidRPr="000C67B8" w:rsidRDefault="006F6709" w:rsidP="00455C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Assessments are accurate and network meetings across NYCC cluster evidence this. </w:t>
            </w:r>
          </w:p>
        </w:tc>
      </w:tr>
    </w:tbl>
    <w:p w14:paraId="078761D9" w14:textId="77777777" w:rsidR="00093A13" w:rsidRDefault="00093A1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6"/>
        <w:gridCol w:w="3087"/>
        <w:gridCol w:w="1556"/>
        <w:gridCol w:w="2634"/>
        <w:gridCol w:w="3605"/>
      </w:tblGrid>
      <w:tr w:rsidR="008E0230" w14:paraId="415108CD" w14:textId="77777777" w:rsidTr="00455CFE">
        <w:tc>
          <w:tcPr>
            <w:tcW w:w="10343" w:type="dxa"/>
            <w:gridSpan w:val="4"/>
            <w:shd w:val="clear" w:color="auto" w:fill="92D050"/>
          </w:tcPr>
          <w:p w14:paraId="6FC1850A" w14:textId="77777777" w:rsidR="008E0230" w:rsidRPr="008E0230" w:rsidRDefault="008E0230" w:rsidP="008E0230">
            <w:pPr>
              <w:rPr>
                <w:rFonts w:cstheme="minorHAnsi"/>
                <w:b/>
              </w:rPr>
            </w:pPr>
            <w:r w:rsidRPr="008E0230">
              <w:rPr>
                <w:rFonts w:cstheme="minorHAnsi"/>
                <w:b/>
              </w:rPr>
              <w:t>Key Indicator 4: Broader experience of a range of sports and activities offered to all pupils</w:t>
            </w:r>
          </w:p>
        </w:tc>
        <w:tc>
          <w:tcPr>
            <w:tcW w:w="3605" w:type="dxa"/>
          </w:tcPr>
          <w:p w14:paraId="6E19CE36" w14:textId="77777777" w:rsidR="008E0230" w:rsidRPr="008E0230" w:rsidRDefault="008E0230" w:rsidP="00455CFE">
            <w:pPr>
              <w:rPr>
                <w:rFonts w:cstheme="minorHAnsi"/>
              </w:rPr>
            </w:pPr>
            <w:r w:rsidRPr="008E0230">
              <w:rPr>
                <w:rFonts w:cstheme="minorHAnsi"/>
              </w:rPr>
              <w:t>Percentage of total allocation:</w:t>
            </w:r>
          </w:p>
          <w:p w14:paraId="6F08D7F0" w14:textId="77777777" w:rsidR="008E0230" w:rsidRPr="008E0230" w:rsidRDefault="008E0230" w:rsidP="00455CFE">
            <w:pPr>
              <w:rPr>
                <w:rFonts w:cstheme="minorHAnsi"/>
              </w:rPr>
            </w:pPr>
          </w:p>
        </w:tc>
      </w:tr>
      <w:tr w:rsidR="008E0230" w:rsidRPr="005635A0" w14:paraId="6B1BBB71" w14:textId="77777777" w:rsidTr="00455CFE">
        <w:tc>
          <w:tcPr>
            <w:tcW w:w="3066" w:type="dxa"/>
          </w:tcPr>
          <w:p w14:paraId="5CCB68A1" w14:textId="77777777" w:rsidR="008E0230" w:rsidRPr="008E0230" w:rsidRDefault="008E0230" w:rsidP="00455CFE">
            <w:pPr>
              <w:jc w:val="center"/>
              <w:rPr>
                <w:rFonts w:cstheme="minorHAnsi"/>
                <w:b/>
              </w:rPr>
            </w:pPr>
            <w:r w:rsidRPr="008E0230">
              <w:rPr>
                <w:rFonts w:cstheme="minorHAnsi"/>
                <w:b/>
              </w:rPr>
              <w:t>Intent</w:t>
            </w:r>
          </w:p>
        </w:tc>
        <w:tc>
          <w:tcPr>
            <w:tcW w:w="3087" w:type="dxa"/>
          </w:tcPr>
          <w:p w14:paraId="0279BF42" w14:textId="77777777" w:rsidR="008E0230" w:rsidRPr="008E0230" w:rsidRDefault="008E0230" w:rsidP="00455CFE">
            <w:pPr>
              <w:jc w:val="center"/>
              <w:rPr>
                <w:rFonts w:cstheme="minorHAnsi"/>
                <w:b/>
              </w:rPr>
            </w:pPr>
            <w:r w:rsidRPr="008E0230">
              <w:rPr>
                <w:rFonts w:cstheme="minorHAnsi"/>
                <w:b/>
              </w:rPr>
              <w:t>Implementation</w:t>
            </w:r>
          </w:p>
        </w:tc>
        <w:tc>
          <w:tcPr>
            <w:tcW w:w="1556" w:type="dxa"/>
          </w:tcPr>
          <w:p w14:paraId="13AB077E" w14:textId="77777777" w:rsidR="008E0230" w:rsidRPr="008E0230" w:rsidRDefault="008E0230" w:rsidP="00455CFE">
            <w:pPr>
              <w:jc w:val="center"/>
              <w:rPr>
                <w:rFonts w:cstheme="minorHAnsi"/>
                <w:b/>
              </w:rPr>
            </w:pPr>
            <w:r w:rsidRPr="008E0230">
              <w:rPr>
                <w:rFonts w:cstheme="minorHAnsi"/>
                <w:b/>
              </w:rPr>
              <w:t>Funding Allocated</w:t>
            </w:r>
          </w:p>
        </w:tc>
        <w:tc>
          <w:tcPr>
            <w:tcW w:w="2634" w:type="dxa"/>
          </w:tcPr>
          <w:p w14:paraId="234B2F50" w14:textId="77777777" w:rsidR="008E0230" w:rsidRPr="008E0230" w:rsidRDefault="008E0230" w:rsidP="00455CFE">
            <w:pPr>
              <w:jc w:val="center"/>
              <w:rPr>
                <w:rFonts w:cstheme="minorHAnsi"/>
                <w:b/>
              </w:rPr>
            </w:pPr>
            <w:r w:rsidRPr="008E0230">
              <w:rPr>
                <w:rFonts w:cstheme="minorHAnsi"/>
                <w:b/>
              </w:rPr>
              <w:t>Impact</w:t>
            </w:r>
          </w:p>
        </w:tc>
        <w:tc>
          <w:tcPr>
            <w:tcW w:w="3605" w:type="dxa"/>
          </w:tcPr>
          <w:p w14:paraId="1662E5EF" w14:textId="77777777" w:rsidR="008E0230" w:rsidRPr="008E0230" w:rsidRDefault="008E0230" w:rsidP="00455CFE">
            <w:pPr>
              <w:jc w:val="center"/>
              <w:rPr>
                <w:rFonts w:cstheme="minorHAnsi"/>
                <w:b/>
              </w:rPr>
            </w:pPr>
            <w:r w:rsidRPr="008E0230">
              <w:rPr>
                <w:rFonts w:cstheme="minorHAnsi"/>
                <w:b/>
              </w:rPr>
              <w:t>Sustainability</w:t>
            </w:r>
          </w:p>
        </w:tc>
      </w:tr>
      <w:tr w:rsidR="008E0230" w:rsidRPr="000C67B8" w14:paraId="5F4557FD" w14:textId="77777777" w:rsidTr="00455CFE">
        <w:tc>
          <w:tcPr>
            <w:tcW w:w="3066" w:type="dxa"/>
          </w:tcPr>
          <w:p w14:paraId="2122D1FF" w14:textId="4F9EA534" w:rsidR="00DF43CF" w:rsidRPr="001753A4" w:rsidRDefault="00453292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753A4">
              <w:rPr>
                <w:rFonts w:asciiTheme="minorHAnsi" w:hAnsiTheme="minorHAnsi" w:cstheme="minorHAnsi"/>
              </w:rPr>
              <w:t>Planned LTP to ensure coverage of a range of traditional and non-traditional sports across each year group.</w:t>
            </w:r>
          </w:p>
          <w:p w14:paraId="1F29A16B" w14:textId="77777777" w:rsidR="004D344A" w:rsidRPr="001753A4" w:rsidRDefault="004D344A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F5C0C7E" w14:textId="08C91985" w:rsidR="00EC2AE4" w:rsidRPr="006F6709" w:rsidRDefault="008E0230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753A4">
              <w:rPr>
                <w:rFonts w:asciiTheme="minorHAnsi" w:hAnsiTheme="minorHAnsi" w:cstheme="minorHAnsi"/>
              </w:rPr>
              <w:t>Provide resources and equipment to support the development of physical activity.</w:t>
            </w:r>
            <w:r w:rsidR="000F38D0" w:rsidRPr="001753A4">
              <w:rPr>
                <w:rFonts w:asciiTheme="minorHAnsi" w:hAnsiTheme="minorHAnsi" w:cstheme="minorHAnsi"/>
              </w:rPr>
              <w:t xml:space="preserve"> </w:t>
            </w:r>
          </w:p>
          <w:p w14:paraId="29E88239" w14:textId="57D87D47" w:rsidR="00982039" w:rsidRDefault="00982039" w:rsidP="00455CFE">
            <w:pPr>
              <w:pStyle w:val="TableParagraph"/>
              <w:ind w:left="0"/>
              <w:rPr>
                <w:rFonts w:asciiTheme="minorHAnsi" w:hAnsiTheme="minorHAnsi" w:cstheme="minorHAnsi"/>
                <w:color w:val="0070C0"/>
              </w:rPr>
            </w:pPr>
          </w:p>
          <w:p w14:paraId="274AEBF4" w14:textId="474AF03A" w:rsidR="00982039" w:rsidRPr="006F6709" w:rsidRDefault="00982039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F6709">
              <w:rPr>
                <w:rFonts w:asciiTheme="minorHAnsi" w:hAnsiTheme="minorHAnsi" w:cstheme="minorHAnsi"/>
              </w:rPr>
              <w:t>Ensure disadvantage</w:t>
            </w:r>
            <w:r w:rsidR="00A135FE">
              <w:rPr>
                <w:rFonts w:asciiTheme="minorHAnsi" w:hAnsiTheme="minorHAnsi" w:cstheme="minorHAnsi"/>
              </w:rPr>
              <w:t>d</w:t>
            </w:r>
            <w:r w:rsidRPr="006F6709">
              <w:rPr>
                <w:rFonts w:asciiTheme="minorHAnsi" w:hAnsiTheme="minorHAnsi" w:cstheme="minorHAnsi"/>
              </w:rPr>
              <w:t xml:space="preserve"> pupils are given equality of opportunity to attend clubs and participate in physical activity.</w:t>
            </w:r>
          </w:p>
          <w:p w14:paraId="636DDABE" w14:textId="77777777" w:rsidR="00387B10" w:rsidRPr="006F6709" w:rsidRDefault="00387B10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F2CA5D2" w14:textId="55B1C935" w:rsidR="00387B10" w:rsidRPr="006F6709" w:rsidRDefault="00982039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F6709">
              <w:rPr>
                <w:rFonts w:asciiTheme="minorHAnsi" w:hAnsiTheme="minorHAnsi" w:cstheme="minorHAnsi"/>
              </w:rPr>
              <w:t>Acknowledge national and international sporting events.</w:t>
            </w:r>
          </w:p>
          <w:p w14:paraId="08C8B096" w14:textId="162B1C66" w:rsidR="00EC2AE4" w:rsidRPr="006F6709" w:rsidRDefault="00EC2AE4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C449EBC" w14:textId="5D513E27" w:rsidR="008E0230" w:rsidRPr="001753A4" w:rsidRDefault="00BA1AB4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</w:t>
            </w:r>
            <w:r w:rsidR="008E0230" w:rsidRPr="001753A4">
              <w:rPr>
                <w:rFonts w:asciiTheme="minorHAnsi" w:hAnsiTheme="minorHAnsi" w:cstheme="minorHAnsi"/>
              </w:rPr>
              <w:t xml:space="preserve"> specialist day</w:t>
            </w:r>
            <w:r w:rsidR="00EC2AE4" w:rsidRPr="001753A4">
              <w:rPr>
                <w:rFonts w:asciiTheme="minorHAnsi" w:hAnsiTheme="minorHAnsi" w:cstheme="minorHAnsi"/>
              </w:rPr>
              <w:t>s</w:t>
            </w:r>
            <w:r w:rsidR="008E0230" w:rsidRPr="001753A4">
              <w:rPr>
                <w:rFonts w:asciiTheme="minorHAnsi" w:hAnsiTheme="minorHAnsi" w:cstheme="minorHAnsi"/>
              </w:rPr>
              <w:t xml:space="preserve"> for the </w:t>
            </w:r>
            <w:r w:rsidR="008E0230" w:rsidRPr="001753A4">
              <w:rPr>
                <w:rFonts w:asciiTheme="minorHAnsi" w:hAnsiTheme="minorHAnsi" w:cstheme="minorHAnsi"/>
              </w:rPr>
              <w:lastRenderedPageBreak/>
              <w:t>whole school to</w:t>
            </w:r>
            <w:r w:rsidR="00EC2AE4" w:rsidRPr="001753A4">
              <w:rPr>
                <w:rFonts w:asciiTheme="minorHAnsi" w:hAnsiTheme="minorHAnsi" w:cstheme="minorHAnsi"/>
              </w:rPr>
              <w:t xml:space="preserve"> experience new sports and activities</w:t>
            </w:r>
            <w:r w:rsidR="00A16A49">
              <w:rPr>
                <w:rFonts w:asciiTheme="minorHAnsi" w:hAnsiTheme="minorHAnsi" w:cstheme="minorHAnsi"/>
              </w:rPr>
              <w:t xml:space="preserve"> (golf</w:t>
            </w:r>
            <w:r w:rsidR="00A34741">
              <w:rPr>
                <w:rFonts w:asciiTheme="minorHAnsi" w:hAnsiTheme="minorHAnsi" w:cstheme="minorHAnsi"/>
              </w:rPr>
              <w:t>/karate/cricket</w:t>
            </w:r>
            <w:r w:rsidR="00A16A49">
              <w:rPr>
                <w:rFonts w:asciiTheme="minorHAnsi" w:hAnsiTheme="minorHAnsi" w:cstheme="minorHAnsi"/>
              </w:rPr>
              <w:t>)</w:t>
            </w:r>
            <w:r w:rsidR="008E0230" w:rsidRPr="001753A4">
              <w:rPr>
                <w:rFonts w:asciiTheme="minorHAnsi" w:hAnsiTheme="minorHAnsi" w:cstheme="minorHAnsi"/>
              </w:rPr>
              <w:t>.</w:t>
            </w:r>
          </w:p>
          <w:p w14:paraId="5F8A49F8" w14:textId="47E17EED" w:rsidR="00F22105" w:rsidRDefault="00F22105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1390C02" w14:textId="77777777" w:rsidR="00762639" w:rsidRPr="001753A4" w:rsidRDefault="00762639" w:rsidP="0087799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87" w:type="dxa"/>
          </w:tcPr>
          <w:p w14:paraId="7A00333E" w14:textId="0C70FF16" w:rsidR="00DF43CF" w:rsidRPr="001753A4" w:rsidRDefault="00453292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753A4">
              <w:rPr>
                <w:rFonts w:asciiTheme="minorHAnsi" w:hAnsiTheme="minorHAnsi" w:cstheme="minorHAnsi"/>
              </w:rPr>
              <w:lastRenderedPageBreak/>
              <w:t xml:space="preserve">All </w:t>
            </w:r>
            <w:r w:rsidR="004A7984" w:rsidRPr="001753A4">
              <w:rPr>
                <w:rFonts w:asciiTheme="minorHAnsi" w:hAnsiTheme="minorHAnsi" w:cstheme="minorHAnsi"/>
              </w:rPr>
              <w:t xml:space="preserve">staff aware of and </w:t>
            </w:r>
            <w:r w:rsidR="004A7984" w:rsidRPr="006F6709">
              <w:rPr>
                <w:rFonts w:asciiTheme="minorHAnsi" w:hAnsiTheme="minorHAnsi" w:cstheme="minorHAnsi"/>
              </w:rPr>
              <w:t>implementing new LTP</w:t>
            </w:r>
            <w:r w:rsidR="00387B10" w:rsidRPr="006F6709">
              <w:rPr>
                <w:rFonts w:asciiTheme="minorHAnsi" w:hAnsiTheme="minorHAnsi" w:cstheme="minorHAnsi"/>
              </w:rPr>
              <w:t xml:space="preserve"> alongside clear skills progression framework.</w:t>
            </w:r>
          </w:p>
          <w:p w14:paraId="37EB2851" w14:textId="77777777" w:rsidR="00DF43CF" w:rsidRPr="001753A4" w:rsidRDefault="00DF43CF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3DA6B5D" w14:textId="77777777" w:rsidR="006F6709" w:rsidRPr="006F6709" w:rsidRDefault="006F6709" w:rsidP="00455CFE">
            <w:pPr>
              <w:pStyle w:val="TableParagraph"/>
              <w:ind w:left="0"/>
              <w:rPr>
                <w:rFonts w:asciiTheme="minorHAnsi" w:hAnsiTheme="minorHAnsi" w:cstheme="minorHAnsi"/>
                <w:strike/>
              </w:rPr>
            </w:pPr>
          </w:p>
          <w:p w14:paraId="49C1FD69" w14:textId="0345863E" w:rsidR="00837D25" w:rsidRDefault="00F22105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753A4">
              <w:rPr>
                <w:rFonts w:asciiTheme="minorHAnsi" w:hAnsiTheme="minorHAnsi" w:cstheme="minorHAnsi"/>
              </w:rPr>
              <w:t>Organise and purchase a spec</w:t>
            </w:r>
            <w:r w:rsidR="00132669" w:rsidRPr="001753A4">
              <w:rPr>
                <w:rFonts w:asciiTheme="minorHAnsi" w:hAnsiTheme="minorHAnsi" w:cstheme="minorHAnsi"/>
              </w:rPr>
              <w:t>ialist day for the whole school</w:t>
            </w:r>
            <w:r w:rsidR="001753A4">
              <w:rPr>
                <w:rFonts w:asciiTheme="minorHAnsi" w:hAnsiTheme="minorHAnsi" w:cstheme="minorHAnsi"/>
              </w:rPr>
              <w:t>.</w:t>
            </w:r>
            <w:r w:rsidR="00BD0124">
              <w:rPr>
                <w:rFonts w:asciiTheme="minorHAnsi" w:hAnsiTheme="minorHAnsi" w:cstheme="minorHAnsi"/>
              </w:rPr>
              <w:t xml:space="preserve"> </w:t>
            </w:r>
            <w:r w:rsidR="006F6709">
              <w:rPr>
                <w:rFonts w:asciiTheme="minorHAnsi" w:hAnsiTheme="minorHAnsi" w:cstheme="minorHAnsi"/>
              </w:rPr>
              <w:t>TBC.</w:t>
            </w:r>
          </w:p>
          <w:p w14:paraId="1E826F6D" w14:textId="0CF9642B" w:rsidR="00982039" w:rsidRDefault="00982039" w:rsidP="00220D8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684889B" w14:textId="3FB53750" w:rsidR="00982039" w:rsidRPr="006F6709" w:rsidRDefault="006F6709" w:rsidP="00220D8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Source professional teams/individuals to visit school to inspire children and update their knowledge. </w:t>
            </w:r>
          </w:p>
          <w:p w14:paraId="2D63D998" w14:textId="419C1DF0" w:rsidR="00220D89" w:rsidRPr="001753A4" w:rsidRDefault="00220D89" w:rsidP="00220D8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</w:tcPr>
          <w:p w14:paraId="6A9F69EB" w14:textId="77777777" w:rsidR="008E0230" w:rsidRDefault="008E0230" w:rsidP="00455CFE">
            <w:pPr>
              <w:rPr>
                <w:rFonts w:cstheme="minorHAnsi"/>
              </w:rPr>
            </w:pPr>
          </w:p>
          <w:p w14:paraId="162203A5" w14:textId="31F28B50" w:rsidR="00A16A49" w:rsidRDefault="00A16A49" w:rsidP="00455CFE">
            <w:pPr>
              <w:rPr>
                <w:rFonts w:cstheme="minorHAnsi"/>
              </w:rPr>
            </w:pPr>
          </w:p>
          <w:p w14:paraId="40D742A5" w14:textId="1D2491D4" w:rsidR="00A16A49" w:rsidRDefault="00A16A49" w:rsidP="00455CFE">
            <w:pPr>
              <w:rPr>
                <w:rFonts w:cstheme="minorHAnsi"/>
              </w:rPr>
            </w:pPr>
          </w:p>
          <w:p w14:paraId="1EFB3C59" w14:textId="2746DD01" w:rsidR="00A16A49" w:rsidRDefault="00A16A49" w:rsidP="00455CFE">
            <w:pPr>
              <w:rPr>
                <w:rFonts w:cstheme="minorHAnsi"/>
              </w:rPr>
            </w:pPr>
          </w:p>
          <w:p w14:paraId="64992B74" w14:textId="6324F4E7" w:rsidR="00A16A49" w:rsidRDefault="00A16A49" w:rsidP="00455CFE">
            <w:pPr>
              <w:rPr>
                <w:rFonts w:cstheme="minorHAnsi"/>
              </w:rPr>
            </w:pPr>
          </w:p>
          <w:p w14:paraId="1BD4341C" w14:textId="6496F2A6" w:rsidR="00A16A49" w:rsidRDefault="00A16A49" w:rsidP="00455C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£495 </w:t>
            </w:r>
            <w:proofErr w:type="spellStart"/>
            <w:r>
              <w:rPr>
                <w:rFonts w:cstheme="minorHAnsi"/>
              </w:rPr>
              <w:t>speedkix</w:t>
            </w:r>
            <w:proofErr w:type="spellEnd"/>
            <w:r>
              <w:rPr>
                <w:rFonts w:cstheme="minorHAnsi"/>
              </w:rPr>
              <w:t xml:space="preserve"> day</w:t>
            </w:r>
          </w:p>
          <w:p w14:paraId="5ED34F5D" w14:textId="77777777" w:rsidR="00132669" w:rsidRDefault="00132669" w:rsidP="00455CFE">
            <w:pPr>
              <w:rPr>
                <w:rFonts w:cstheme="minorHAnsi"/>
              </w:rPr>
            </w:pPr>
          </w:p>
          <w:p w14:paraId="6B98810B" w14:textId="77777777" w:rsidR="00132669" w:rsidRDefault="00132669" w:rsidP="00455CFE">
            <w:pPr>
              <w:rPr>
                <w:rFonts w:cstheme="minorHAnsi"/>
              </w:rPr>
            </w:pPr>
          </w:p>
          <w:p w14:paraId="549B7BA1" w14:textId="666E97E8" w:rsidR="00132669" w:rsidRDefault="00132669" w:rsidP="00455CFE">
            <w:pPr>
              <w:rPr>
                <w:rFonts w:cstheme="minorHAnsi"/>
              </w:rPr>
            </w:pPr>
          </w:p>
          <w:p w14:paraId="6BE2BA69" w14:textId="77777777" w:rsidR="00132669" w:rsidRDefault="00132669" w:rsidP="00455CFE">
            <w:pPr>
              <w:rPr>
                <w:rFonts w:cstheme="minorHAnsi"/>
              </w:rPr>
            </w:pPr>
          </w:p>
          <w:p w14:paraId="74162FB3" w14:textId="77777777" w:rsidR="00132669" w:rsidRDefault="00132669" w:rsidP="00455CFE">
            <w:pPr>
              <w:rPr>
                <w:rFonts w:cstheme="minorHAnsi"/>
              </w:rPr>
            </w:pPr>
          </w:p>
          <w:p w14:paraId="47E670A9" w14:textId="77777777" w:rsidR="00132669" w:rsidRDefault="00132669" w:rsidP="00455CFE">
            <w:pPr>
              <w:rPr>
                <w:rFonts w:cstheme="minorHAnsi"/>
              </w:rPr>
            </w:pPr>
          </w:p>
          <w:p w14:paraId="5AF18B69" w14:textId="1C0F43E5" w:rsidR="00A16A49" w:rsidRDefault="00A16A49" w:rsidP="00455CFE">
            <w:pPr>
              <w:rPr>
                <w:rFonts w:cstheme="minorHAnsi"/>
              </w:rPr>
            </w:pPr>
          </w:p>
          <w:p w14:paraId="10AC7479" w14:textId="77777777" w:rsidR="00A135FE" w:rsidRDefault="00A135FE" w:rsidP="00455CFE">
            <w:pPr>
              <w:rPr>
                <w:rFonts w:cstheme="minorHAnsi"/>
              </w:rPr>
            </w:pPr>
          </w:p>
          <w:p w14:paraId="22C9DB4A" w14:textId="77777777" w:rsidR="00A16A49" w:rsidRDefault="00A16A49" w:rsidP="00455CFE">
            <w:pPr>
              <w:rPr>
                <w:rFonts w:cstheme="minorHAnsi"/>
              </w:rPr>
            </w:pPr>
          </w:p>
          <w:p w14:paraId="6433C540" w14:textId="77777777" w:rsidR="00A16A49" w:rsidRDefault="00A16A49" w:rsidP="00455CFE">
            <w:pPr>
              <w:rPr>
                <w:rFonts w:cstheme="minorHAnsi"/>
              </w:rPr>
            </w:pPr>
            <w:r>
              <w:rPr>
                <w:rFonts w:cstheme="minorHAnsi"/>
              </w:rPr>
              <w:t>£169</w:t>
            </w:r>
          </w:p>
          <w:p w14:paraId="0BB9883E" w14:textId="77777777" w:rsidR="00A34741" w:rsidRDefault="00A34741" w:rsidP="00455CFE">
            <w:pPr>
              <w:rPr>
                <w:rFonts w:cstheme="minorHAnsi"/>
              </w:rPr>
            </w:pPr>
            <w:r>
              <w:rPr>
                <w:rFonts w:cstheme="minorHAnsi"/>
              </w:rPr>
              <w:t>£250</w:t>
            </w:r>
          </w:p>
          <w:p w14:paraId="761D5849" w14:textId="5194945D" w:rsidR="00A34741" w:rsidRPr="008E0230" w:rsidRDefault="00A34741" w:rsidP="00455CFE">
            <w:pPr>
              <w:rPr>
                <w:rFonts w:cstheme="minorHAnsi"/>
              </w:rPr>
            </w:pPr>
            <w:r>
              <w:rPr>
                <w:rFonts w:cstheme="minorHAnsi"/>
              </w:rPr>
              <w:t>£185</w:t>
            </w:r>
          </w:p>
        </w:tc>
        <w:tc>
          <w:tcPr>
            <w:tcW w:w="2634" w:type="dxa"/>
          </w:tcPr>
          <w:p w14:paraId="763CB358" w14:textId="3DBF8C86" w:rsidR="00F22105" w:rsidRDefault="00F22105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More staff are involved in delivering </w:t>
            </w:r>
            <w:r w:rsidR="004D344A">
              <w:rPr>
                <w:rFonts w:asciiTheme="minorHAnsi" w:hAnsiTheme="minorHAnsi" w:cstheme="minorHAnsi"/>
              </w:rPr>
              <w:t xml:space="preserve">PE sessions </w:t>
            </w:r>
            <w:r>
              <w:rPr>
                <w:rFonts w:asciiTheme="minorHAnsi" w:hAnsiTheme="minorHAnsi" w:cstheme="minorHAnsi"/>
              </w:rPr>
              <w:t>and more confident to teach new activities.</w:t>
            </w:r>
          </w:p>
          <w:p w14:paraId="11B930BB" w14:textId="77777777" w:rsidR="00F22105" w:rsidRDefault="00F22105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88F2FDB" w14:textId="7ECED240" w:rsidR="00F22105" w:rsidRPr="008E0230" w:rsidRDefault="00F22105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Children show </w:t>
            </w:r>
            <w:r w:rsidR="0017340F">
              <w:rPr>
                <w:rFonts w:asciiTheme="minorHAnsi" w:hAnsiTheme="minorHAnsi" w:cstheme="minorHAnsi"/>
              </w:rPr>
              <w:t>enthusiasm t</w:t>
            </w:r>
            <w:r>
              <w:rPr>
                <w:rFonts w:asciiTheme="minorHAnsi" w:hAnsiTheme="minorHAnsi" w:cstheme="minorHAnsi"/>
              </w:rPr>
              <w:t xml:space="preserve">o participate in new activities </w:t>
            </w:r>
            <w:r w:rsidR="0017340F">
              <w:rPr>
                <w:rFonts w:asciiTheme="minorHAnsi" w:hAnsiTheme="minorHAnsi" w:cstheme="minorHAnsi"/>
              </w:rPr>
              <w:t>with high-quality equipment.</w:t>
            </w:r>
          </w:p>
        </w:tc>
        <w:tc>
          <w:tcPr>
            <w:tcW w:w="3605" w:type="dxa"/>
          </w:tcPr>
          <w:p w14:paraId="7B4D4B0E" w14:textId="1EA15C42" w:rsidR="008E0230" w:rsidRPr="008E0230" w:rsidRDefault="008E0230" w:rsidP="00455CFE">
            <w:pPr>
              <w:rPr>
                <w:rFonts w:cstheme="minorHAnsi"/>
              </w:rPr>
            </w:pPr>
          </w:p>
        </w:tc>
      </w:tr>
    </w:tbl>
    <w:p w14:paraId="024D6127" w14:textId="77777777" w:rsidR="008E0230" w:rsidRDefault="008E0230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6"/>
        <w:gridCol w:w="3087"/>
        <w:gridCol w:w="1556"/>
        <w:gridCol w:w="2634"/>
        <w:gridCol w:w="3605"/>
      </w:tblGrid>
      <w:tr w:rsidR="008E0230" w:rsidRPr="008E0230" w14:paraId="322B4DA1" w14:textId="77777777" w:rsidTr="00455CFE">
        <w:tc>
          <w:tcPr>
            <w:tcW w:w="10343" w:type="dxa"/>
            <w:gridSpan w:val="4"/>
            <w:shd w:val="clear" w:color="auto" w:fill="92D050"/>
          </w:tcPr>
          <w:p w14:paraId="6D94B948" w14:textId="77777777" w:rsidR="008E0230" w:rsidRPr="008E0230" w:rsidRDefault="008E0230" w:rsidP="008E0230">
            <w:pPr>
              <w:rPr>
                <w:rFonts w:cstheme="minorHAnsi"/>
                <w:b/>
              </w:rPr>
            </w:pPr>
            <w:r w:rsidRPr="008E0230">
              <w:rPr>
                <w:rFonts w:cstheme="minorHAnsi"/>
                <w:b/>
              </w:rPr>
              <w:t xml:space="preserve">Key Indicator </w:t>
            </w:r>
            <w:r>
              <w:rPr>
                <w:rFonts w:cstheme="minorHAnsi"/>
                <w:b/>
              </w:rPr>
              <w:t>5</w:t>
            </w:r>
            <w:r w:rsidRPr="008E0230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/>
              </w:rPr>
              <w:t>Increased participation in competitive sport</w:t>
            </w:r>
          </w:p>
        </w:tc>
        <w:tc>
          <w:tcPr>
            <w:tcW w:w="3605" w:type="dxa"/>
          </w:tcPr>
          <w:p w14:paraId="7D94EE20" w14:textId="77777777" w:rsidR="008E0230" w:rsidRPr="008E0230" w:rsidRDefault="008E0230" w:rsidP="00455CFE">
            <w:pPr>
              <w:rPr>
                <w:rFonts w:cstheme="minorHAnsi"/>
              </w:rPr>
            </w:pPr>
            <w:r w:rsidRPr="008E0230">
              <w:rPr>
                <w:rFonts w:cstheme="minorHAnsi"/>
              </w:rPr>
              <w:t>Percentage of total allocation:</w:t>
            </w:r>
          </w:p>
          <w:p w14:paraId="558032D7" w14:textId="77777777" w:rsidR="008E0230" w:rsidRPr="008E0230" w:rsidRDefault="008E0230" w:rsidP="00455CFE">
            <w:pPr>
              <w:rPr>
                <w:rFonts w:cstheme="minorHAnsi"/>
              </w:rPr>
            </w:pPr>
          </w:p>
        </w:tc>
      </w:tr>
      <w:tr w:rsidR="008E0230" w:rsidRPr="008E0230" w14:paraId="269BA755" w14:textId="77777777" w:rsidTr="00455CFE">
        <w:tc>
          <w:tcPr>
            <w:tcW w:w="3066" w:type="dxa"/>
          </w:tcPr>
          <w:p w14:paraId="424DE611" w14:textId="77777777" w:rsidR="008E0230" w:rsidRPr="008E0230" w:rsidRDefault="008E0230" w:rsidP="00455CFE">
            <w:pPr>
              <w:jc w:val="center"/>
              <w:rPr>
                <w:rFonts w:cstheme="minorHAnsi"/>
                <w:b/>
              </w:rPr>
            </w:pPr>
            <w:r w:rsidRPr="008E0230">
              <w:rPr>
                <w:rFonts w:cstheme="minorHAnsi"/>
                <w:b/>
              </w:rPr>
              <w:t>Intent</w:t>
            </w:r>
          </w:p>
        </w:tc>
        <w:tc>
          <w:tcPr>
            <w:tcW w:w="3087" w:type="dxa"/>
          </w:tcPr>
          <w:p w14:paraId="417FE614" w14:textId="77777777" w:rsidR="008E0230" w:rsidRPr="008E0230" w:rsidRDefault="008E0230" w:rsidP="00455CFE">
            <w:pPr>
              <w:jc w:val="center"/>
              <w:rPr>
                <w:rFonts w:cstheme="minorHAnsi"/>
                <w:b/>
              </w:rPr>
            </w:pPr>
            <w:r w:rsidRPr="008E0230">
              <w:rPr>
                <w:rFonts w:cstheme="minorHAnsi"/>
                <w:b/>
              </w:rPr>
              <w:t>Implementation</w:t>
            </w:r>
          </w:p>
        </w:tc>
        <w:tc>
          <w:tcPr>
            <w:tcW w:w="1556" w:type="dxa"/>
          </w:tcPr>
          <w:p w14:paraId="62AA672E" w14:textId="77777777" w:rsidR="008E0230" w:rsidRPr="008E0230" w:rsidRDefault="008E0230" w:rsidP="00455CFE">
            <w:pPr>
              <w:jc w:val="center"/>
              <w:rPr>
                <w:rFonts w:cstheme="minorHAnsi"/>
                <w:b/>
              </w:rPr>
            </w:pPr>
            <w:r w:rsidRPr="008E0230">
              <w:rPr>
                <w:rFonts w:cstheme="minorHAnsi"/>
                <w:b/>
              </w:rPr>
              <w:t>Funding Allocated</w:t>
            </w:r>
          </w:p>
        </w:tc>
        <w:tc>
          <w:tcPr>
            <w:tcW w:w="2634" w:type="dxa"/>
          </w:tcPr>
          <w:p w14:paraId="3E45285A" w14:textId="77777777" w:rsidR="008E0230" w:rsidRPr="008E0230" w:rsidRDefault="008E0230" w:rsidP="00455CFE">
            <w:pPr>
              <w:jc w:val="center"/>
              <w:rPr>
                <w:rFonts w:cstheme="minorHAnsi"/>
                <w:b/>
              </w:rPr>
            </w:pPr>
            <w:r w:rsidRPr="008E0230">
              <w:rPr>
                <w:rFonts w:cstheme="minorHAnsi"/>
                <w:b/>
              </w:rPr>
              <w:t>Impact</w:t>
            </w:r>
          </w:p>
        </w:tc>
        <w:tc>
          <w:tcPr>
            <w:tcW w:w="3605" w:type="dxa"/>
          </w:tcPr>
          <w:p w14:paraId="7E29D9F6" w14:textId="77777777" w:rsidR="008E0230" w:rsidRPr="008E0230" w:rsidRDefault="008E0230" w:rsidP="00455CFE">
            <w:pPr>
              <w:jc w:val="center"/>
              <w:rPr>
                <w:rFonts w:cstheme="minorHAnsi"/>
                <w:b/>
              </w:rPr>
            </w:pPr>
            <w:r w:rsidRPr="008E0230">
              <w:rPr>
                <w:rFonts w:cstheme="minorHAnsi"/>
                <w:b/>
              </w:rPr>
              <w:t>Sustainability</w:t>
            </w:r>
          </w:p>
        </w:tc>
      </w:tr>
      <w:tr w:rsidR="008E0230" w:rsidRPr="008E0230" w14:paraId="49543971" w14:textId="77777777" w:rsidTr="00455CFE">
        <w:tc>
          <w:tcPr>
            <w:tcW w:w="3066" w:type="dxa"/>
          </w:tcPr>
          <w:p w14:paraId="3C6F302F" w14:textId="3116118F" w:rsidR="008E0230" w:rsidRPr="00EB748F" w:rsidRDefault="003D09FD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B748F">
              <w:rPr>
                <w:rFonts w:asciiTheme="minorHAnsi" w:hAnsiTheme="minorHAnsi" w:cstheme="minorHAnsi"/>
              </w:rPr>
              <w:t>Continue to provide opportunities for all children to participate in a range of afte</w:t>
            </w:r>
            <w:r w:rsidR="00B96F95" w:rsidRPr="00EB748F">
              <w:rPr>
                <w:rFonts w:asciiTheme="minorHAnsi" w:hAnsiTheme="minorHAnsi" w:cstheme="minorHAnsi"/>
              </w:rPr>
              <w:t>r-</w:t>
            </w:r>
            <w:r w:rsidRPr="00EB748F">
              <w:rPr>
                <w:rFonts w:asciiTheme="minorHAnsi" w:hAnsiTheme="minorHAnsi" w:cstheme="minorHAnsi"/>
              </w:rPr>
              <w:t>school PE/sporting events during the school year.</w:t>
            </w:r>
          </w:p>
          <w:p w14:paraId="10985FC8" w14:textId="77777777" w:rsidR="003D09FD" w:rsidRPr="00EB748F" w:rsidRDefault="003D09FD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09F33ED" w14:textId="52BA93BE" w:rsidR="003D09FD" w:rsidRPr="00EB748F" w:rsidRDefault="007059A3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B748F">
              <w:rPr>
                <w:rFonts w:asciiTheme="minorHAnsi" w:hAnsiTheme="minorHAnsi" w:cstheme="minorHAnsi"/>
              </w:rPr>
              <w:t>Plan Sports Day during summer term.</w:t>
            </w:r>
          </w:p>
          <w:p w14:paraId="12860E2E" w14:textId="77777777" w:rsidR="007059A3" w:rsidRPr="00EB748F" w:rsidRDefault="007059A3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F4DC4A6" w14:textId="1CAE21FA" w:rsidR="003D09FD" w:rsidRDefault="003D09FD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B748F">
              <w:rPr>
                <w:rFonts w:asciiTheme="minorHAnsi" w:hAnsiTheme="minorHAnsi" w:cstheme="minorHAnsi"/>
              </w:rPr>
              <w:t>Take part in cluster, YSSN and SYMAT sports events and competitions</w:t>
            </w:r>
            <w:r w:rsidR="000D6F2A" w:rsidRPr="00EB748F">
              <w:rPr>
                <w:rFonts w:asciiTheme="minorHAnsi" w:hAnsiTheme="minorHAnsi" w:cstheme="minorHAnsi"/>
              </w:rPr>
              <w:t xml:space="preserve">. </w:t>
            </w:r>
          </w:p>
          <w:p w14:paraId="5F5A36E1" w14:textId="22F84562" w:rsidR="00982039" w:rsidRDefault="00982039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D11F74A" w14:textId="207D6057" w:rsidR="00D150FF" w:rsidRPr="00A135FE" w:rsidRDefault="006F6709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A135FE">
              <w:rPr>
                <w:rFonts w:asciiTheme="minorHAnsi" w:hAnsiTheme="minorHAnsi" w:cstheme="minorHAnsi"/>
              </w:rPr>
              <w:t xml:space="preserve">Introduce a termly </w:t>
            </w:r>
            <w:r w:rsidR="00982039" w:rsidRPr="00A135FE">
              <w:rPr>
                <w:rFonts w:asciiTheme="minorHAnsi" w:hAnsiTheme="minorHAnsi" w:cstheme="minorHAnsi"/>
              </w:rPr>
              <w:t xml:space="preserve">House team sports </w:t>
            </w:r>
            <w:r w:rsidRPr="00A135FE">
              <w:rPr>
                <w:rFonts w:asciiTheme="minorHAnsi" w:hAnsiTheme="minorHAnsi" w:cstheme="minorHAnsi"/>
              </w:rPr>
              <w:t>event linked to sports being taught in school.</w:t>
            </w:r>
          </w:p>
          <w:p w14:paraId="4CA0B008" w14:textId="77777777" w:rsidR="00D150FF" w:rsidRPr="00EB748F" w:rsidRDefault="00D150FF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BF6C3E5" w14:textId="4E83B2F6" w:rsidR="007A1ECA" w:rsidRPr="00EB748F" w:rsidRDefault="007A1ECA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B748F">
              <w:rPr>
                <w:rFonts w:asciiTheme="minorHAnsi" w:hAnsiTheme="minorHAnsi" w:cstheme="minorHAnsi"/>
              </w:rPr>
              <w:t xml:space="preserve">Provide opportunities for children to </w:t>
            </w:r>
            <w:r w:rsidR="00D150FF" w:rsidRPr="00EB748F">
              <w:rPr>
                <w:rFonts w:asciiTheme="minorHAnsi" w:hAnsiTheme="minorHAnsi" w:cstheme="minorHAnsi"/>
              </w:rPr>
              <w:t>meet role models for competitive sports.</w:t>
            </w:r>
          </w:p>
          <w:p w14:paraId="7E952191" w14:textId="373FCF5C" w:rsidR="00AA555D" w:rsidRPr="00EB748F" w:rsidRDefault="00AA555D" w:rsidP="00E9468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87" w:type="dxa"/>
          </w:tcPr>
          <w:p w14:paraId="10339A75" w14:textId="3896C148" w:rsidR="002C7255" w:rsidRDefault="00B96F95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B748F">
              <w:rPr>
                <w:rFonts w:asciiTheme="minorHAnsi" w:hAnsiTheme="minorHAnsi" w:cstheme="minorHAnsi"/>
              </w:rPr>
              <w:t xml:space="preserve">Timetable of after-school sports activities – </w:t>
            </w:r>
            <w:r w:rsidR="006560E2" w:rsidRPr="00EB748F">
              <w:rPr>
                <w:rFonts w:asciiTheme="minorHAnsi" w:hAnsiTheme="minorHAnsi" w:cstheme="minorHAnsi"/>
              </w:rPr>
              <w:t xml:space="preserve">weekly sessions </w:t>
            </w:r>
            <w:r w:rsidR="006F6709">
              <w:rPr>
                <w:rFonts w:asciiTheme="minorHAnsi" w:hAnsiTheme="minorHAnsi" w:cstheme="minorHAnsi"/>
              </w:rPr>
              <w:t xml:space="preserve"> delivered </w:t>
            </w:r>
            <w:r w:rsidR="006560E2" w:rsidRPr="00EB748F">
              <w:rPr>
                <w:rFonts w:asciiTheme="minorHAnsi" w:hAnsiTheme="minorHAnsi" w:cstheme="minorHAnsi"/>
              </w:rPr>
              <w:t>by YSSN specialist.</w:t>
            </w:r>
          </w:p>
          <w:p w14:paraId="0A81BF20" w14:textId="2E8DEB8B" w:rsidR="006F6709" w:rsidRDefault="006F6709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59200D3" w14:textId="62791DD7" w:rsidR="006F6709" w:rsidRPr="00EB748F" w:rsidRDefault="006F6709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classes to be incorporated in the above timetable.</w:t>
            </w:r>
          </w:p>
          <w:p w14:paraId="27A6F486" w14:textId="77777777" w:rsidR="008E2753" w:rsidRPr="00EB748F" w:rsidRDefault="008E2753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BB64F12" w14:textId="204A13FD" w:rsidR="003D09FD" w:rsidRPr="00EB748F" w:rsidRDefault="007059A3" w:rsidP="00455CF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B748F">
              <w:rPr>
                <w:rFonts w:asciiTheme="minorHAnsi" w:hAnsiTheme="minorHAnsi" w:cstheme="minorHAnsi"/>
              </w:rPr>
              <w:t>Range of activities planned for competition between school teams across all year groups.</w:t>
            </w:r>
          </w:p>
          <w:p w14:paraId="1FAA652D" w14:textId="5786D0EF" w:rsidR="008E2753" w:rsidRPr="00EB748F" w:rsidRDefault="008E2753" w:rsidP="00E9468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F4BB266" w14:textId="2CF72099" w:rsidR="001603B9" w:rsidRPr="00EB748F" w:rsidRDefault="003261AC" w:rsidP="00E9468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B748F">
              <w:rPr>
                <w:rFonts w:asciiTheme="minorHAnsi" w:hAnsiTheme="minorHAnsi" w:cstheme="minorHAnsi"/>
              </w:rPr>
              <w:t>Plan opportunities for ‘friendly’ games with SYMAT/local cluster schools.</w:t>
            </w:r>
          </w:p>
          <w:p w14:paraId="79F78BDD" w14:textId="02ECF52F" w:rsidR="0007190D" w:rsidRPr="00EB748F" w:rsidRDefault="0007190D" w:rsidP="00B6296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</w:tcPr>
          <w:p w14:paraId="28BDA6B5" w14:textId="10CA340A" w:rsidR="008E0230" w:rsidRDefault="00A135FE" w:rsidP="00455CFE">
            <w:pPr>
              <w:rPr>
                <w:rFonts w:cstheme="minorHAnsi"/>
              </w:rPr>
            </w:pPr>
            <w:r>
              <w:rPr>
                <w:rFonts w:cstheme="minorHAnsi"/>
              </w:rPr>
              <w:t>£40</w:t>
            </w:r>
          </w:p>
          <w:p w14:paraId="383B1D41" w14:textId="4EDE143D" w:rsidR="00A34741" w:rsidRDefault="00A34741" w:rsidP="00455CFE">
            <w:pPr>
              <w:rPr>
                <w:rFonts w:cstheme="minorHAnsi"/>
              </w:rPr>
            </w:pPr>
          </w:p>
          <w:p w14:paraId="38BB48E5" w14:textId="03E83FC7" w:rsidR="00A34741" w:rsidRDefault="00A34741" w:rsidP="00455CFE">
            <w:pPr>
              <w:rPr>
                <w:rFonts w:cstheme="minorHAnsi"/>
              </w:rPr>
            </w:pPr>
          </w:p>
          <w:p w14:paraId="7FE36CD0" w14:textId="52D25841" w:rsidR="00A34741" w:rsidRDefault="00A34741" w:rsidP="00455CFE">
            <w:pPr>
              <w:rPr>
                <w:rFonts w:cstheme="minorHAnsi"/>
              </w:rPr>
            </w:pPr>
          </w:p>
          <w:p w14:paraId="6A9096A5" w14:textId="47F01A66" w:rsidR="00A34741" w:rsidRDefault="00A34741" w:rsidP="00455CFE">
            <w:pPr>
              <w:rPr>
                <w:rFonts w:cstheme="minorHAnsi"/>
              </w:rPr>
            </w:pPr>
          </w:p>
          <w:p w14:paraId="61318874" w14:textId="444CBC55" w:rsidR="00A34741" w:rsidRDefault="00A34741" w:rsidP="00455CFE">
            <w:pPr>
              <w:rPr>
                <w:rFonts w:cstheme="minorHAnsi"/>
              </w:rPr>
            </w:pPr>
          </w:p>
          <w:p w14:paraId="4EE1DBD3" w14:textId="49BB0A6A" w:rsidR="00A34741" w:rsidRDefault="00A34741" w:rsidP="00455CFE">
            <w:pPr>
              <w:rPr>
                <w:rFonts w:cstheme="minorHAnsi"/>
              </w:rPr>
            </w:pPr>
          </w:p>
          <w:p w14:paraId="278B5967" w14:textId="27F1968B" w:rsidR="00A34741" w:rsidRDefault="00A34741" w:rsidP="00455CFE">
            <w:pPr>
              <w:rPr>
                <w:rFonts w:cstheme="minorHAnsi"/>
              </w:rPr>
            </w:pPr>
          </w:p>
          <w:p w14:paraId="7A2908F7" w14:textId="771E5A13" w:rsidR="00A34741" w:rsidRDefault="00A34741" w:rsidP="00455CFE">
            <w:pPr>
              <w:rPr>
                <w:rFonts w:cstheme="minorHAnsi"/>
              </w:rPr>
            </w:pPr>
            <w:r>
              <w:rPr>
                <w:rFonts w:cstheme="minorHAnsi"/>
              </w:rPr>
              <w:t>£360</w:t>
            </w:r>
          </w:p>
          <w:p w14:paraId="163A9E28" w14:textId="61D22950" w:rsidR="00A34741" w:rsidRDefault="00A34741" w:rsidP="00455CFE">
            <w:pPr>
              <w:rPr>
                <w:rFonts w:cstheme="minorHAnsi"/>
              </w:rPr>
            </w:pPr>
          </w:p>
          <w:p w14:paraId="5687D886" w14:textId="348A6D30" w:rsidR="00A34741" w:rsidRDefault="00A34741" w:rsidP="00455CFE">
            <w:pPr>
              <w:rPr>
                <w:rFonts w:cstheme="minorHAnsi"/>
              </w:rPr>
            </w:pPr>
          </w:p>
          <w:p w14:paraId="3D8BA27B" w14:textId="0D9C6420" w:rsidR="00A34741" w:rsidRPr="00EB748F" w:rsidRDefault="00A34741" w:rsidP="00455CFE">
            <w:pPr>
              <w:rPr>
                <w:rFonts w:cstheme="minorHAnsi"/>
              </w:rPr>
            </w:pPr>
            <w:r>
              <w:rPr>
                <w:rFonts w:cstheme="minorHAnsi"/>
              </w:rPr>
              <w:t>£60</w:t>
            </w:r>
          </w:p>
          <w:p w14:paraId="3D181D50" w14:textId="77777777" w:rsidR="003D09FD" w:rsidRPr="00EB748F" w:rsidRDefault="003D09FD" w:rsidP="00455CFE">
            <w:pPr>
              <w:rPr>
                <w:rFonts w:cstheme="minorHAnsi"/>
              </w:rPr>
            </w:pPr>
          </w:p>
          <w:p w14:paraId="72E861F4" w14:textId="004886CD" w:rsidR="00132669" w:rsidRPr="00EB748F" w:rsidRDefault="00132669" w:rsidP="00455CFE">
            <w:pPr>
              <w:rPr>
                <w:rFonts w:cstheme="minorHAnsi"/>
              </w:rPr>
            </w:pPr>
          </w:p>
          <w:p w14:paraId="5802D243" w14:textId="77777777" w:rsidR="00132669" w:rsidRPr="00EB748F" w:rsidRDefault="00132669" w:rsidP="00455CFE">
            <w:pPr>
              <w:rPr>
                <w:rFonts w:cstheme="minorHAnsi"/>
              </w:rPr>
            </w:pPr>
          </w:p>
          <w:p w14:paraId="7F4941A8" w14:textId="77777777" w:rsidR="00132669" w:rsidRPr="00EB748F" w:rsidRDefault="00132669" w:rsidP="00455CFE">
            <w:pPr>
              <w:rPr>
                <w:rFonts w:cstheme="minorHAnsi"/>
              </w:rPr>
            </w:pPr>
          </w:p>
          <w:p w14:paraId="3868CAC2" w14:textId="77777777" w:rsidR="00132669" w:rsidRPr="00EB748F" w:rsidRDefault="00132669" w:rsidP="00455CFE">
            <w:pPr>
              <w:rPr>
                <w:rFonts w:cstheme="minorHAnsi"/>
              </w:rPr>
            </w:pPr>
          </w:p>
          <w:p w14:paraId="273750B7" w14:textId="5E5DC967" w:rsidR="00132669" w:rsidRPr="00EB748F" w:rsidRDefault="00132669" w:rsidP="00455CFE">
            <w:pPr>
              <w:rPr>
                <w:rFonts w:cstheme="minorHAnsi"/>
              </w:rPr>
            </w:pPr>
          </w:p>
        </w:tc>
        <w:tc>
          <w:tcPr>
            <w:tcW w:w="2634" w:type="dxa"/>
          </w:tcPr>
          <w:p w14:paraId="4D3AFC19" w14:textId="6938EFA7" w:rsidR="00762639" w:rsidRPr="00EB748F" w:rsidRDefault="00877993" w:rsidP="0076263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B748F">
              <w:rPr>
                <w:rFonts w:asciiTheme="minorHAnsi" w:hAnsiTheme="minorHAnsi" w:cstheme="minorHAnsi"/>
              </w:rPr>
              <w:t>Increased participation in extra-curricular club/events.</w:t>
            </w:r>
            <w:r w:rsidR="00762639" w:rsidRPr="00EB748F">
              <w:rPr>
                <w:rFonts w:asciiTheme="minorHAnsi" w:hAnsiTheme="minorHAnsi" w:cstheme="minorHAnsi"/>
              </w:rPr>
              <w:t xml:space="preserve"> </w:t>
            </w:r>
          </w:p>
          <w:p w14:paraId="0330844E" w14:textId="7750453A" w:rsidR="007059A3" w:rsidRPr="00EB748F" w:rsidRDefault="007059A3" w:rsidP="0076263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C58B5F8" w14:textId="77777777" w:rsidR="007059A3" w:rsidRPr="00EB748F" w:rsidRDefault="007059A3" w:rsidP="007059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B748F">
              <w:rPr>
                <w:rFonts w:asciiTheme="minorHAnsi" w:hAnsiTheme="minorHAnsi" w:cstheme="minorHAnsi"/>
              </w:rPr>
              <w:t xml:space="preserve">Pupils have improved attitudes to competitions and experiences. </w:t>
            </w:r>
          </w:p>
          <w:p w14:paraId="0A7F4B78" w14:textId="77777777" w:rsidR="007059A3" w:rsidRPr="00EB748F" w:rsidRDefault="007059A3" w:rsidP="0076263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DA6FAEE" w14:textId="18381943" w:rsidR="00E94682" w:rsidRPr="00EB748F" w:rsidRDefault="002C7255" w:rsidP="0076263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B748F">
              <w:rPr>
                <w:rFonts w:asciiTheme="minorHAnsi" w:hAnsiTheme="minorHAnsi" w:cstheme="minorHAnsi"/>
              </w:rPr>
              <w:t xml:space="preserve">Achieve the School Games Award as recognition of </w:t>
            </w:r>
            <w:r w:rsidR="00903468" w:rsidRPr="00EB748F">
              <w:rPr>
                <w:rFonts w:asciiTheme="minorHAnsi" w:hAnsiTheme="minorHAnsi" w:cstheme="minorHAnsi"/>
              </w:rPr>
              <w:t xml:space="preserve">the school’s </w:t>
            </w:r>
            <w:r w:rsidRPr="00EB748F">
              <w:rPr>
                <w:rFonts w:asciiTheme="minorHAnsi" w:hAnsiTheme="minorHAnsi" w:cstheme="minorHAnsi"/>
              </w:rPr>
              <w:t>commitment to participation in sport.</w:t>
            </w:r>
          </w:p>
          <w:p w14:paraId="79C9087C" w14:textId="77777777" w:rsidR="00E94682" w:rsidRPr="00EB748F" w:rsidRDefault="00E94682" w:rsidP="0076263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EBF0FCB" w14:textId="6A0A37E4" w:rsidR="00EB748F" w:rsidRPr="00EB748F" w:rsidRDefault="00E94682" w:rsidP="0076263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B748F">
              <w:rPr>
                <w:rFonts w:asciiTheme="minorHAnsi" w:hAnsiTheme="minorHAnsi" w:cstheme="minorHAnsi"/>
              </w:rPr>
              <w:t xml:space="preserve">More children across different age groups feel confident to participate in competitive sports. </w:t>
            </w:r>
          </w:p>
          <w:p w14:paraId="11BE11AD" w14:textId="59BF20C3" w:rsidR="00EB748F" w:rsidRPr="00EB748F" w:rsidRDefault="00EB748F" w:rsidP="0076263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B748F">
              <w:rPr>
                <w:rFonts w:asciiTheme="minorHAnsi" w:hAnsiTheme="minorHAnsi" w:cstheme="minorHAnsi"/>
              </w:rPr>
              <w:t>Increased exposure to sports role models for children to promote positive attitudes for children.</w:t>
            </w:r>
          </w:p>
        </w:tc>
        <w:tc>
          <w:tcPr>
            <w:tcW w:w="3605" w:type="dxa"/>
          </w:tcPr>
          <w:p w14:paraId="56AD16E5" w14:textId="62BB463B" w:rsidR="00762639" w:rsidRPr="003D09FD" w:rsidRDefault="00762639" w:rsidP="00455C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</w:tbl>
    <w:p w14:paraId="3F2C6D42" w14:textId="77777777" w:rsidR="008E0230" w:rsidRDefault="008E0230">
      <w:pPr>
        <w:rPr>
          <w:rFonts w:cstheme="minorHAns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854CEE" w14:paraId="08C0E52A" w14:textId="77777777" w:rsidTr="00854CEE">
        <w:trPr>
          <w:trHeight w:val="463"/>
        </w:trPr>
        <w:tc>
          <w:tcPr>
            <w:tcW w:w="7660" w:type="dxa"/>
            <w:gridSpan w:val="2"/>
          </w:tcPr>
          <w:p w14:paraId="26684236" w14:textId="77777777" w:rsidR="00854CEE" w:rsidRDefault="00854CEE" w:rsidP="00854CEE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854CEE" w14:paraId="3249EBEE" w14:textId="77777777" w:rsidTr="00854CEE">
        <w:trPr>
          <w:trHeight w:val="452"/>
        </w:trPr>
        <w:tc>
          <w:tcPr>
            <w:tcW w:w="1708" w:type="dxa"/>
          </w:tcPr>
          <w:p w14:paraId="6B244409" w14:textId="77777777" w:rsidR="00854CEE" w:rsidRDefault="00854CEE" w:rsidP="00854CEE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69530DEB" w14:textId="77777777" w:rsidR="00854CEE" w:rsidRPr="00854CEE" w:rsidRDefault="00854CEE" w:rsidP="00854CE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54CEE">
              <w:rPr>
                <w:rFonts w:asciiTheme="minorHAnsi" w:hAnsiTheme="minorHAnsi" w:cstheme="minorHAnsi"/>
              </w:rPr>
              <w:t>Emma Miller</w:t>
            </w:r>
          </w:p>
        </w:tc>
      </w:tr>
      <w:tr w:rsidR="00854CEE" w14:paraId="763F59E6" w14:textId="77777777" w:rsidTr="00854CEE">
        <w:trPr>
          <w:trHeight w:val="432"/>
        </w:trPr>
        <w:tc>
          <w:tcPr>
            <w:tcW w:w="1708" w:type="dxa"/>
          </w:tcPr>
          <w:p w14:paraId="58ECD117" w14:textId="77777777" w:rsidR="00854CEE" w:rsidRDefault="00854CEE" w:rsidP="00854CEE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01E5213" w14:textId="4D0511AC" w:rsidR="00854CEE" w:rsidRPr="00854CEE" w:rsidRDefault="00DC2007" w:rsidP="00854CE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2023</w:t>
            </w:r>
          </w:p>
        </w:tc>
      </w:tr>
      <w:tr w:rsidR="00854CEE" w14:paraId="79DE4CF8" w14:textId="77777777" w:rsidTr="00854CEE">
        <w:trPr>
          <w:trHeight w:val="461"/>
        </w:trPr>
        <w:tc>
          <w:tcPr>
            <w:tcW w:w="1708" w:type="dxa"/>
          </w:tcPr>
          <w:p w14:paraId="7768B2D4" w14:textId="77777777" w:rsidR="00854CEE" w:rsidRDefault="00854CEE" w:rsidP="00854CEE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06A16CF9" w14:textId="0DB4B2A4" w:rsidR="00854CEE" w:rsidRPr="00854CEE" w:rsidRDefault="00671D41" w:rsidP="00854CE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Emily Winfield</w:t>
            </w:r>
          </w:p>
        </w:tc>
      </w:tr>
      <w:tr w:rsidR="00854CEE" w14:paraId="7D52B68C" w14:textId="77777777" w:rsidTr="00854CEE">
        <w:trPr>
          <w:trHeight w:val="451"/>
        </w:trPr>
        <w:tc>
          <w:tcPr>
            <w:tcW w:w="1708" w:type="dxa"/>
          </w:tcPr>
          <w:p w14:paraId="603BAEFE" w14:textId="77777777" w:rsidR="00854CEE" w:rsidRDefault="00854CEE" w:rsidP="00854CEE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6CB52B80" w14:textId="58120CE5" w:rsidR="00854CEE" w:rsidRPr="00854CEE" w:rsidRDefault="00DC2007" w:rsidP="00854CE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2023</w:t>
            </w:r>
          </w:p>
        </w:tc>
      </w:tr>
      <w:tr w:rsidR="00854CEE" w14:paraId="564EC51D" w14:textId="77777777" w:rsidTr="00854CEE">
        <w:trPr>
          <w:trHeight w:val="451"/>
        </w:trPr>
        <w:tc>
          <w:tcPr>
            <w:tcW w:w="1708" w:type="dxa"/>
          </w:tcPr>
          <w:p w14:paraId="69320C2C" w14:textId="77777777" w:rsidR="00854CEE" w:rsidRDefault="00854CEE" w:rsidP="00854CEE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4009E2CE" w14:textId="1ED8F33A" w:rsidR="00854CEE" w:rsidRPr="00854CEE" w:rsidRDefault="002E5B19" w:rsidP="00854CE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J Wilson</w:t>
            </w:r>
          </w:p>
        </w:tc>
      </w:tr>
      <w:tr w:rsidR="00854CEE" w14:paraId="05F0CC48" w14:textId="77777777" w:rsidTr="00854CEE">
        <w:trPr>
          <w:trHeight w:val="451"/>
        </w:trPr>
        <w:tc>
          <w:tcPr>
            <w:tcW w:w="1708" w:type="dxa"/>
          </w:tcPr>
          <w:p w14:paraId="26ECBFEE" w14:textId="77777777" w:rsidR="00854CEE" w:rsidRDefault="00854CEE" w:rsidP="00854CEE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638BD17E" w14:textId="7F4193B8" w:rsidR="00854CEE" w:rsidRPr="00854CEE" w:rsidRDefault="002E5B19" w:rsidP="00854CE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23</w:t>
            </w:r>
            <w:bookmarkStart w:id="0" w:name="_GoBack"/>
            <w:bookmarkEnd w:id="0"/>
          </w:p>
        </w:tc>
      </w:tr>
    </w:tbl>
    <w:p w14:paraId="01D9A327" w14:textId="77777777" w:rsidR="00854CEE" w:rsidRDefault="00854CEE">
      <w:pPr>
        <w:rPr>
          <w:rFonts w:cstheme="minorHAnsi"/>
        </w:rPr>
      </w:pPr>
    </w:p>
    <w:p w14:paraId="1554BD1A" w14:textId="77777777" w:rsidR="00854CEE" w:rsidRDefault="00854CEE" w:rsidP="00854CEE"/>
    <w:p w14:paraId="6EE74F2F" w14:textId="77777777" w:rsidR="00854CEE" w:rsidRPr="00A31FC1" w:rsidRDefault="00854CEE">
      <w:pPr>
        <w:rPr>
          <w:rFonts w:cstheme="minorHAnsi"/>
        </w:rPr>
      </w:pPr>
    </w:p>
    <w:sectPr w:rsidR="00854CEE" w:rsidRPr="00A31FC1" w:rsidSect="00093A1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A2F62" w14:textId="77777777" w:rsidR="00FA1B38" w:rsidRDefault="00FA1B38" w:rsidP="00093A13">
      <w:pPr>
        <w:spacing w:after="0" w:line="240" w:lineRule="auto"/>
      </w:pPr>
      <w:r>
        <w:separator/>
      </w:r>
    </w:p>
  </w:endnote>
  <w:endnote w:type="continuationSeparator" w:id="0">
    <w:p w14:paraId="2D493BC1" w14:textId="77777777" w:rsidR="00FA1B38" w:rsidRDefault="00FA1B38" w:rsidP="0009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0018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A42C2" w14:textId="24DBE01D" w:rsidR="00093A13" w:rsidRDefault="00093A1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8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EFC0DA" w14:textId="77777777" w:rsidR="00093A13" w:rsidRDefault="00093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4D60B" w14:textId="77777777" w:rsidR="00FA1B38" w:rsidRDefault="00FA1B38" w:rsidP="00093A13">
      <w:pPr>
        <w:spacing w:after="0" w:line="240" w:lineRule="auto"/>
      </w:pPr>
      <w:r>
        <w:separator/>
      </w:r>
    </w:p>
  </w:footnote>
  <w:footnote w:type="continuationSeparator" w:id="0">
    <w:p w14:paraId="64F4031A" w14:textId="77777777" w:rsidR="00FA1B38" w:rsidRDefault="00FA1B38" w:rsidP="0009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1ED75" w14:textId="68F1C6D0" w:rsidR="00093A13" w:rsidRDefault="00093A13">
    <w:pPr>
      <w:pStyle w:val="Header"/>
    </w:pPr>
    <w:r>
      <w:t xml:space="preserve">School Sports Funding </w:t>
    </w:r>
    <w:r w:rsidR="008F4B7E">
      <w:t xml:space="preserve">Impact </w:t>
    </w:r>
    <w:r>
      <w:t xml:space="preserve">Report </w:t>
    </w:r>
    <w:r w:rsidR="001E70B1">
      <w:t xml:space="preserve">from </w:t>
    </w:r>
    <w:r>
      <w:t>202</w:t>
    </w:r>
    <w:r w:rsidR="000841F3">
      <w:t xml:space="preserve">2 </w:t>
    </w:r>
    <w:r w:rsidR="001E70B1">
      <w:t>–</w:t>
    </w:r>
    <w:r w:rsidR="000841F3">
      <w:t xml:space="preserve"> 2023</w:t>
    </w:r>
    <w:r w:rsidR="001E70B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7250"/>
    <w:multiLevelType w:val="hybridMultilevel"/>
    <w:tmpl w:val="2D1E4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656E7"/>
    <w:multiLevelType w:val="hybridMultilevel"/>
    <w:tmpl w:val="509E3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42ACA"/>
    <w:multiLevelType w:val="hybridMultilevel"/>
    <w:tmpl w:val="922AD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4388C"/>
    <w:multiLevelType w:val="hybridMultilevel"/>
    <w:tmpl w:val="2C180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601F1"/>
    <w:multiLevelType w:val="hybridMultilevel"/>
    <w:tmpl w:val="62C81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A13"/>
    <w:rsid w:val="0000232A"/>
    <w:rsid w:val="00014131"/>
    <w:rsid w:val="00050730"/>
    <w:rsid w:val="00054EF4"/>
    <w:rsid w:val="00062625"/>
    <w:rsid w:val="00066764"/>
    <w:rsid w:val="0007190D"/>
    <w:rsid w:val="00073A49"/>
    <w:rsid w:val="00075026"/>
    <w:rsid w:val="0007554D"/>
    <w:rsid w:val="000841F3"/>
    <w:rsid w:val="00087F3B"/>
    <w:rsid w:val="00093A13"/>
    <w:rsid w:val="000A5274"/>
    <w:rsid w:val="000C6170"/>
    <w:rsid w:val="000C67B8"/>
    <w:rsid w:val="000D41AE"/>
    <w:rsid w:val="000D6F2A"/>
    <w:rsid w:val="000E4B6E"/>
    <w:rsid w:val="000F38D0"/>
    <w:rsid w:val="00102C2C"/>
    <w:rsid w:val="001040EE"/>
    <w:rsid w:val="0011728A"/>
    <w:rsid w:val="00126350"/>
    <w:rsid w:val="00132669"/>
    <w:rsid w:val="0015552F"/>
    <w:rsid w:val="0016011C"/>
    <w:rsid w:val="001603B9"/>
    <w:rsid w:val="00172D1C"/>
    <w:rsid w:val="0017340F"/>
    <w:rsid w:val="001753A4"/>
    <w:rsid w:val="0018125E"/>
    <w:rsid w:val="001954CD"/>
    <w:rsid w:val="001A2DAE"/>
    <w:rsid w:val="001A361F"/>
    <w:rsid w:val="001C08A5"/>
    <w:rsid w:val="001D15CA"/>
    <w:rsid w:val="001E6210"/>
    <w:rsid w:val="001E70B1"/>
    <w:rsid w:val="001F3F0B"/>
    <w:rsid w:val="001F59BA"/>
    <w:rsid w:val="00220355"/>
    <w:rsid w:val="00220D89"/>
    <w:rsid w:val="00243BC4"/>
    <w:rsid w:val="00255527"/>
    <w:rsid w:val="0026562D"/>
    <w:rsid w:val="0027368C"/>
    <w:rsid w:val="00284287"/>
    <w:rsid w:val="002946A8"/>
    <w:rsid w:val="002A012A"/>
    <w:rsid w:val="002B5620"/>
    <w:rsid w:val="002B7ADF"/>
    <w:rsid w:val="002C7255"/>
    <w:rsid w:val="002D3618"/>
    <w:rsid w:val="002D5F05"/>
    <w:rsid w:val="002E3416"/>
    <w:rsid w:val="002E4385"/>
    <w:rsid w:val="002E5B19"/>
    <w:rsid w:val="002F4345"/>
    <w:rsid w:val="003261AC"/>
    <w:rsid w:val="00327B39"/>
    <w:rsid w:val="00331573"/>
    <w:rsid w:val="00332EE0"/>
    <w:rsid w:val="00333FD9"/>
    <w:rsid w:val="00355F05"/>
    <w:rsid w:val="003629AB"/>
    <w:rsid w:val="003650C3"/>
    <w:rsid w:val="0036667A"/>
    <w:rsid w:val="00367CD3"/>
    <w:rsid w:val="0037332B"/>
    <w:rsid w:val="0037608C"/>
    <w:rsid w:val="00376F8F"/>
    <w:rsid w:val="00387B10"/>
    <w:rsid w:val="003D09FD"/>
    <w:rsid w:val="003D12BF"/>
    <w:rsid w:val="003D61FC"/>
    <w:rsid w:val="003E5E50"/>
    <w:rsid w:val="003F70F0"/>
    <w:rsid w:val="004109CF"/>
    <w:rsid w:val="00415689"/>
    <w:rsid w:val="0042283D"/>
    <w:rsid w:val="00422B34"/>
    <w:rsid w:val="0043753F"/>
    <w:rsid w:val="00440302"/>
    <w:rsid w:val="004450B3"/>
    <w:rsid w:val="0044719A"/>
    <w:rsid w:val="00453292"/>
    <w:rsid w:val="00460143"/>
    <w:rsid w:val="0046310F"/>
    <w:rsid w:val="00470DFA"/>
    <w:rsid w:val="00472FBC"/>
    <w:rsid w:val="004733F9"/>
    <w:rsid w:val="00483620"/>
    <w:rsid w:val="00484DF6"/>
    <w:rsid w:val="0048737A"/>
    <w:rsid w:val="004A7984"/>
    <w:rsid w:val="004B138B"/>
    <w:rsid w:val="004C246E"/>
    <w:rsid w:val="004D099D"/>
    <w:rsid w:val="004D344A"/>
    <w:rsid w:val="004D4AD2"/>
    <w:rsid w:val="004E239F"/>
    <w:rsid w:val="004E67FA"/>
    <w:rsid w:val="00510D1B"/>
    <w:rsid w:val="00541DDF"/>
    <w:rsid w:val="00543933"/>
    <w:rsid w:val="00544EA8"/>
    <w:rsid w:val="00547ECE"/>
    <w:rsid w:val="005635A0"/>
    <w:rsid w:val="00570DBA"/>
    <w:rsid w:val="00575A98"/>
    <w:rsid w:val="0058014C"/>
    <w:rsid w:val="0059580C"/>
    <w:rsid w:val="005A4771"/>
    <w:rsid w:val="005C08E0"/>
    <w:rsid w:val="005C2059"/>
    <w:rsid w:val="005C5970"/>
    <w:rsid w:val="005E2908"/>
    <w:rsid w:val="005F5A16"/>
    <w:rsid w:val="00604A6A"/>
    <w:rsid w:val="006274A9"/>
    <w:rsid w:val="00630169"/>
    <w:rsid w:val="006360D6"/>
    <w:rsid w:val="006378CB"/>
    <w:rsid w:val="00645042"/>
    <w:rsid w:val="00650772"/>
    <w:rsid w:val="00655254"/>
    <w:rsid w:val="006560E2"/>
    <w:rsid w:val="00656A6A"/>
    <w:rsid w:val="00660386"/>
    <w:rsid w:val="00662E44"/>
    <w:rsid w:val="00666439"/>
    <w:rsid w:val="00670375"/>
    <w:rsid w:val="00671D41"/>
    <w:rsid w:val="00676E61"/>
    <w:rsid w:val="00685B90"/>
    <w:rsid w:val="00686A1B"/>
    <w:rsid w:val="00690C78"/>
    <w:rsid w:val="006A3E2B"/>
    <w:rsid w:val="006C0165"/>
    <w:rsid w:val="006C0B24"/>
    <w:rsid w:val="006E6349"/>
    <w:rsid w:val="006F6709"/>
    <w:rsid w:val="006F7A68"/>
    <w:rsid w:val="007059A3"/>
    <w:rsid w:val="007140A3"/>
    <w:rsid w:val="007357CD"/>
    <w:rsid w:val="00737CA4"/>
    <w:rsid w:val="00737CAF"/>
    <w:rsid w:val="00762639"/>
    <w:rsid w:val="007824D3"/>
    <w:rsid w:val="0079227E"/>
    <w:rsid w:val="00797A05"/>
    <w:rsid w:val="007A1BE5"/>
    <w:rsid w:val="007A1ECA"/>
    <w:rsid w:val="007A3D9D"/>
    <w:rsid w:val="007A5595"/>
    <w:rsid w:val="007A5E7C"/>
    <w:rsid w:val="007A6B09"/>
    <w:rsid w:val="007B3561"/>
    <w:rsid w:val="007B7D22"/>
    <w:rsid w:val="007C3471"/>
    <w:rsid w:val="007C38D9"/>
    <w:rsid w:val="007C4005"/>
    <w:rsid w:val="007E5475"/>
    <w:rsid w:val="007F1746"/>
    <w:rsid w:val="007F1FB2"/>
    <w:rsid w:val="007F1FEB"/>
    <w:rsid w:val="007F48AE"/>
    <w:rsid w:val="00806677"/>
    <w:rsid w:val="008072A5"/>
    <w:rsid w:val="00810938"/>
    <w:rsid w:val="00821574"/>
    <w:rsid w:val="00830E77"/>
    <w:rsid w:val="00832557"/>
    <w:rsid w:val="00837D25"/>
    <w:rsid w:val="00844E8C"/>
    <w:rsid w:val="00854CEE"/>
    <w:rsid w:val="00855B7B"/>
    <w:rsid w:val="00876CED"/>
    <w:rsid w:val="00877993"/>
    <w:rsid w:val="0088442A"/>
    <w:rsid w:val="00886B88"/>
    <w:rsid w:val="008873AD"/>
    <w:rsid w:val="00892ABF"/>
    <w:rsid w:val="008937BF"/>
    <w:rsid w:val="008C69C7"/>
    <w:rsid w:val="008E0230"/>
    <w:rsid w:val="008E2753"/>
    <w:rsid w:val="008F4B7E"/>
    <w:rsid w:val="009024CD"/>
    <w:rsid w:val="00903468"/>
    <w:rsid w:val="00910FB2"/>
    <w:rsid w:val="00912816"/>
    <w:rsid w:val="009167A8"/>
    <w:rsid w:val="0092045F"/>
    <w:rsid w:val="00923BF3"/>
    <w:rsid w:val="0093062A"/>
    <w:rsid w:val="00941147"/>
    <w:rsid w:val="00941796"/>
    <w:rsid w:val="00944BA6"/>
    <w:rsid w:val="00951158"/>
    <w:rsid w:val="00955DF5"/>
    <w:rsid w:val="00972506"/>
    <w:rsid w:val="00975635"/>
    <w:rsid w:val="009777EE"/>
    <w:rsid w:val="009809E6"/>
    <w:rsid w:val="00982039"/>
    <w:rsid w:val="009B4899"/>
    <w:rsid w:val="009B514A"/>
    <w:rsid w:val="009C1E29"/>
    <w:rsid w:val="009D0239"/>
    <w:rsid w:val="009E0193"/>
    <w:rsid w:val="009F0CD2"/>
    <w:rsid w:val="00A0419F"/>
    <w:rsid w:val="00A135FE"/>
    <w:rsid w:val="00A156EC"/>
    <w:rsid w:val="00A16A49"/>
    <w:rsid w:val="00A17F0A"/>
    <w:rsid w:val="00A31FC1"/>
    <w:rsid w:val="00A323A6"/>
    <w:rsid w:val="00A34741"/>
    <w:rsid w:val="00A351DD"/>
    <w:rsid w:val="00A5496C"/>
    <w:rsid w:val="00A61CFE"/>
    <w:rsid w:val="00A63EC9"/>
    <w:rsid w:val="00A67796"/>
    <w:rsid w:val="00A9690B"/>
    <w:rsid w:val="00A977B4"/>
    <w:rsid w:val="00AA555D"/>
    <w:rsid w:val="00AB1E5C"/>
    <w:rsid w:val="00AC251A"/>
    <w:rsid w:val="00AC3D2D"/>
    <w:rsid w:val="00AD72FA"/>
    <w:rsid w:val="00AE4D85"/>
    <w:rsid w:val="00AF2C83"/>
    <w:rsid w:val="00B035A4"/>
    <w:rsid w:val="00B04A11"/>
    <w:rsid w:val="00B06BD9"/>
    <w:rsid w:val="00B07C9C"/>
    <w:rsid w:val="00B13F6B"/>
    <w:rsid w:val="00B442FA"/>
    <w:rsid w:val="00B53DAF"/>
    <w:rsid w:val="00B5456E"/>
    <w:rsid w:val="00B568E4"/>
    <w:rsid w:val="00B6296A"/>
    <w:rsid w:val="00B729AC"/>
    <w:rsid w:val="00B740BD"/>
    <w:rsid w:val="00B86483"/>
    <w:rsid w:val="00B96F95"/>
    <w:rsid w:val="00BA1AB4"/>
    <w:rsid w:val="00BB1581"/>
    <w:rsid w:val="00BB4A9E"/>
    <w:rsid w:val="00BC2CEB"/>
    <w:rsid w:val="00BD0124"/>
    <w:rsid w:val="00BD77AE"/>
    <w:rsid w:val="00BE1E74"/>
    <w:rsid w:val="00BE32B0"/>
    <w:rsid w:val="00BE3862"/>
    <w:rsid w:val="00BE6143"/>
    <w:rsid w:val="00BF12DB"/>
    <w:rsid w:val="00BF3646"/>
    <w:rsid w:val="00BF4C60"/>
    <w:rsid w:val="00C0259F"/>
    <w:rsid w:val="00C038C7"/>
    <w:rsid w:val="00C73D8D"/>
    <w:rsid w:val="00C83A5D"/>
    <w:rsid w:val="00C9201D"/>
    <w:rsid w:val="00C96F82"/>
    <w:rsid w:val="00CA297D"/>
    <w:rsid w:val="00CA29CC"/>
    <w:rsid w:val="00CB303E"/>
    <w:rsid w:val="00CC1826"/>
    <w:rsid w:val="00CE0520"/>
    <w:rsid w:val="00CE2619"/>
    <w:rsid w:val="00CE7FC8"/>
    <w:rsid w:val="00CF0DEE"/>
    <w:rsid w:val="00CF1D8C"/>
    <w:rsid w:val="00D00997"/>
    <w:rsid w:val="00D05653"/>
    <w:rsid w:val="00D05949"/>
    <w:rsid w:val="00D12CF2"/>
    <w:rsid w:val="00D150FF"/>
    <w:rsid w:val="00D306EE"/>
    <w:rsid w:val="00D37EB1"/>
    <w:rsid w:val="00D43BDA"/>
    <w:rsid w:val="00D73DD0"/>
    <w:rsid w:val="00DA1766"/>
    <w:rsid w:val="00DA1EAE"/>
    <w:rsid w:val="00DA492F"/>
    <w:rsid w:val="00DA5C6F"/>
    <w:rsid w:val="00DA5CB8"/>
    <w:rsid w:val="00DC2007"/>
    <w:rsid w:val="00DC69AB"/>
    <w:rsid w:val="00DD6FDF"/>
    <w:rsid w:val="00DF43CF"/>
    <w:rsid w:val="00E00A23"/>
    <w:rsid w:val="00E0144C"/>
    <w:rsid w:val="00E028CC"/>
    <w:rsid w:val="00E11910"/>
    <w:rsid w:val="00E176CD"/>
    <w:rsid w:val="00E230FC"/>
    <w:rsid w:val="00E51815"/>
    <w:rsid w:val="00E71034"/>
    <w:rsid w:val="00E72CB9"/>
    <w:rsid w:val="00E735AA"/>
    <w:rsid w:val="00E76762"/>
    <w:rsid w:val="00E84F98"/>
    <w:rsid w:val="00E94682"/>
    <w:rsid w:val="00EB3117"/>
    <w:rsid w:val="00EB748F"/>
    <w:rsid w:val="00EC0751"/>
    <w:rsid w:val="00EC08FD"/>
    <w:rsid w:val="00EC2AE4"/>
    <w:rsid w:val="00EC3DE8"/>
    <w:rsid w:val="00ED01EC"/>
    <w:rsid w:val="00ED0A6C"/>
    <w:rsid w:val="00ED25A0"/>
    <w:rsid w:val="00ED3C12"/>
    <w:rsid w:val="00F0190E"/>
    <w:rsid w:val="00F03E51"/>
    <w:rsid w:val="00F167C6"/>
    <w:rsid w:val="00F22105"/>
    <w:rsid w:val="00F25665"/>
    <w:rsid w:val="00F37EC2"/>
    <w:rsid w:val="00F53269"/>
    <w:rsid w:val="00F84894"/>
    <w:rsid w:val="00F867B6"/>
    <w:rsid w:val="00F86A47"/>
    <w:rsid w:val="00F900FC"/>
    <w:rsid w:val="00F92C8D"/>
    <w:rsid w:val="00FA169C"/>
    <w:rsid w:val="00FA1B38"/>
    <w:rsid w:val="00FA20F7"/>
    <w:rsid w:val="00FC0E16"/>
    <w:rsid w:val="00FC65F2"/>
    <w:rsid w:val="00FF1C4E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82934"/>
  <w15:chartTrackingRefBased/>
  <w15:docId w15:val="{2ECF02F1-310A-4334-BC74-80483DFF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A13"/>
  </w:style>
  <w:style w:type="paragraph" w:styleId="Footer">
    <w:name w:val="footer"/>
    <w:basedOn w:val="Normal"/>
    <w:link w:val="FooterChar"/>
    <w:uiPriority w:val="99"/>
    <w:unhideWhenUsed/>
    <w:rsid w:val="00093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A13"/>
  </w:style>
  <w:style w:type="table" w:styleId="TableGrid">
    <w:name w:val="Table Grid"/>
    <w:basedOn w:val="TableNormal"/>
    <w:uiPriority w:val="39"/>
    <w:rsid w:val="0009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72FBC"/>
    <w:pPr>
      <w:widowControl w:val="0"/>
      <w:autoSpaceDE w:val="0"/>
      <w:autoSpaceDN w:val="0"/>
      <w:spacing w:after="0" w:line="240" w:lineRule="auto"/>
      <w:ind w:left="8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284287"/>
    <w:pPr>
      <w:widowControl w:val="0"/>
      <w:autoSpaceDE w:val="0"/>
      <w:autoSpaceDN w:val="0"/>
      <w:spacing w:before="1" w:after="0" w:line="240" w:lineRule="auto"/>
      <w:ind w:left="1080" w:hanging="36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C12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fbd64a-c998-4ca9-a2ee-9c0e25e8a06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AE2FF85F9DA48AD9F91D18FE3DC10" ma:contentTypeVersion="13" ma:contentTypeDescription="Create a new document." ma:contentTypeScope="" ma:versionID="eb6b9cd2c8bbdcdce9023f11d26fec92">
  <xsd:schema xmlns:xsd="http://www.w3.org/2001/XMLSchema" xmlns:xs="http://www.w3.org/2001/XMLSchema" xmlns:p="http://schemas.microsoft.com/office/2006/metadata/properties" xmlns:ns3="fdfbd64a-c998-4ca9-a2ee-9c0e25e8a067" targetNamespace="http://schemas.microsoft.com/office/2006/metadata/properties" ma:root="true" ma:fieldsID="204129907c4566b0004bf03f6618ce51" ns3:_="">
    <xsd:import namespace="fdfbd64a-c998-4ca9-a2ee-9c0e25e8a0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d64a-c998-4ca9-a2ee-9c0e25e8a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6B2A8-1076-471E-9A69-663A3DE4D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7E1F84-03AD-43C4-A4D2-745218E01A35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dfbd64a-c998-4ca9-a2ee-9c0e25e8a06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A66659-937F-407E-AC9A-039A5C46F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d64a-c998-4ca9-a2ee-9c0e25e8a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Escrick Headteacher</dc:creator>
  <cp:keywords/>
  <dc:description/>
  <cp:lastModifiedBy>Emma Miller</cp:lastModifiedBy>
  <cp:revision>2</cp:revision>
  <cp:lastPrinted>2023-03-13T10:21:00Z</cp:lastPrinted>
  <dcterms:created xsi:type="dcterms:W3CDTF">2023-12-05T10:48:00Z</dcterms:created>
  <dcterms:modified xsi:type="dcterms:W3CDTF">2023-12-05T10:48:00Z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0x010100F73AE2FF85F9DA48AD9F91D18FE3DC10</vt:lpwstr>
  </property>
</Properties>
</file>