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415C9" w14:textId="00667881" w:rsidR="00E933A9" w:rsidRPr="00AD5D6E" w:rsidRDefault="00E933A9" w:rsidP="00B973A6">
      <w:pPr>
        <w:pStyle w:val="NoSpacing"/>
        <w:rPr>
          <w:rFonts w:ascii="Calibri" w:hAnsi="Calibri" w:cs="Arial"/>
          <w:b/>
          <w:sz w:val="24"/>
          <w:szCs w:val="24"/>
          <w:u w:val="single"/>
        </w:rPr>
      </w:pPr>
      <w:r w:rsidRPr="00AD5D6E">
        <w:rPr>
          <w:rFonts w:ascii="Calibri" w:hAnsi="Calibri" w:cs="Arial"/>
          <w:b/>
          <w:sz w:val="24"/>
          <w:szCs w:val="24"/>
          <w:u w:val="single"/>
        </w:rPr>
        <w:t>Escrick Church of England Primary School</w:t>
      </w:r>
    </w:p>
    <w:p w14:paraId="24149DD5" w14:textId="77777777" w:rsidR="00E933A9" w:rsidRPr="00AD5D6E" w:rsidRDefault="00E933A9" w:rsidP="00B973A6">
      <w:pPr>
        <w:pStyle w:val="NoSpacing"/>
        <w:rPr>
          <w:rFonts w:ascii="Calibri" w:hAnsi="Calibri" w:cs="Arial"/>
          <w:b/>
          <w:sz w:val="24"/>
          <w:szCs w:val="24"/>
          <w:u w:val="single"/>
        </w:rPr>
      </w:pPr>
      <w:r w:rsidRPr="00AD5D6E">
        <w:rPr>
          <w:rFonts w:ascii="Calibri" w:hAnsi="Calibri" w:cs="Arial"/>
          <w:b/>
          <w:sz w:val="24"/>
          <w:szCs w:val="24"/>
          <w:u w:val="single"/>
        </w:rPr>
        <w:t>RE Policy</w:t>
      </w:r>
    </w:p>
    <w:p w14:paraId="45F7B7BD" w14:textId="77777777" w:rsidR="00193D52" w:rsidRPr="00AD5D6E" w:rsidRDefault="00193D52" w:rsidP="00B973A6">
      <w:pPr>
        <w:pStyle w:val="NoSpacing"/>
        <w:rPr>
          <w:rFonts w:ascii="Calibri" w:hAnsi="Calibri" w:cs="Arial"/>
          <w:b/>
          <w:sz w:val="24"/>
          <w:szCs w:val="24"/>
          <w:u w:val="single"/>
        </w:rPr>
      </w:pPr>
    </w:p>
    <w:p w14:paraId="4B50B2D0" w14:textId="77777777" w:rsidR="00624525" w:rsidRPr="00AD5D6E" w:rsidRDefault="00E933A9" w:rsidP="00B973A6">
      <w:pPr>
        <w:pStyle w:val="NoSpacing"/>
        <w:rPr>
          <w:rFonts w:ascii="Calibri" w:hAnsi="Calibri" w:cs="Arial"/>
          <w:sz w:val="24"/>
          <w:szCs w:val="24"/>
        </w:rPr>
      </w:pPr>
      <w:r w:rsidRPr="00AD5D6E">
        <w:rPr>
          <w:rFonts w:ascii="Calibri" w:hAnsi="Calibri" w:cs="Arial"/>
          <w:sz w:val="24"/>
          <w:szCs w:val="24"/>
        </w:rPr>
        <w:t xml:space="preserve">At Escrick Church of England School, Christian Values and spirituality are at the heart of all </w:t>
      </w:r>
      <w:r w:rsidR="003C6994" w:rsidRPr="00AD5D6E">
        <w:rPr>
          <w:rFonts w:ascii="Calibri" w:hAnsi="Calibri" w:cs="Arial"/>
          <w:sz w:val="24"/>
          <w:szCs w:val="24"/>
        </w:rPr>
        <w:t xml:space="preserve">aspects of school life. All </w:t>
      </w:r>
      <w:r w:rsidRPr="00AD5D6E">
        <w:rPr>
          <w:rFonts w:ascii="Calibri" w:hAnsi="Calibri" w:cs="Arial"/>
          <w:sz w:val="24"/>
          <w:szCs w:val="24"/>
        </w:rPr>
        <w:t xml:space="preserve">children are given the opportunity to become the best they can be in a friendly, safe and nurturing environment. </w:t>
      </w:r>
    </w:p>
    <w:p w14:paraId="71E8B7A4" w14:textId="77777777" w:rsidR="00AD5D6E" w:rsidRDefault="00AD5D6E" w:rsidP="00B973A6">
      <w:pPr>
        <w:pStyle w:val="NoSpacing"/>
        <w:rPr>
          <w:rFonts w:ascii="Calibri" w:hAnsi="Calibri" w:cs="Arial"/>
          <w:sz w:val="24"/>
          <w:szCs w:val="24"/>
        </w:rPr>
      </w:pPr>
    </w:p>
    <w:p w14:paraId="07DA05DE" w14:textId="77777777" w:rsidR="00E933A9" w:rsidRPr="00AD5D6E" w:rsidRDefault="00E933A9" w:rsidP="00B973A6">
      <w:pPr>
        <w:pStyle w:val="NoSpacing"/>
        <w:rPr>
          <w:rFonts w:ascii="Calibri" w:hAnsi="Calibri" w:cs="Arial"/>
          <w:sz w:val="24"/>
          <w:szCs w:val="24"/>
        </w:rPr>
      </w:pPr>
      <w:r w:rsidRPr="00AD5D6E">
        <w:rPr>
          <w:rFonts w:ascii="Calibri" w:hAnsi="Calibri" w:cs="Arial"/>
          <w:sz w:val="24"/>
          <w:szCs w:val="24"/>
        </w:rPr>
        <w:t xml:space="preserve">Religious education should enable every child to flourish and to live life in all its fullness. (John 10:10). It will help educate for dignity and respect encouraging all to live well together.  </w:t>
      </w:r>
      <w:r w:rsidR="0089229A" w:rsidRPr="00AD5D6E">
        <w:rPr>
          <w:rFonts w:ascii="Calibri" w:hAnsi="Calibri" w:cs="Arial"/>
          <w:sz w:val="24"/>
          <w:szCs w:val="24"/>
        </w:rPr>
        <w:t>‘</w:t>
      </w:r>
      <w:r w:rsidRPr="00AD5D6E">
        <w:rPr>
          <w:rFonts w:ascii="Calibri" w:hAnsi="Calibri" w:cs="Arial"/>
          <w:sz w:val="24"/>
          <w:szCs w:val="24"/>
        </w:rPr>
        <w:t>Such an approach is offered through a commitment to generous hospitality, being true to our underpinning faith, but with a deep respect for the integrity of other religious traditions (and worldviews) and for the religious freedom of each person</w:t>
      </w:r>
      <w:r w:rsidR="0089229A" w:rsidRPr="00AD5D6E">
        <w:rPr>
          <w:rFonts w:ascii="Calibri" w:hAnsi="Calibri" w:cs="Arial"/>
          <w:sz w:val="24"/>
          <w:szCs w:val="24"/>
        </w:rPr>
        <w:t>’</w:t>
      </w:r>
      <w:r w:rsidRPr="00AD5D6E">
        <w:rPr>
          <w:rFonts w:ascii="Calibri" w:hAnsi="Calibri" w:cs="Arial"/>
          <w:sz w:val="24"/>
          <w:szCs w:val="24"/>
        </w:rPr>
        <w:t>. (Religious Education Statement of Entitlement February 2019)</w:t>
      </w:r>
      <w:r w:rsidR="00D526C3" w:rsidRPr="00AD5D6E">
        <w:rPr>
          <w:rFonts w:ascii="Calibri" w:hAnsi="Calibri" w:cs="Arial"/>
          <w:sz w:val="24"/>
          <w:szCs w:val="24"/>
        </w:rPr>
        <w:t>.</w:t>
      </w:r>
    </w:p>
    <w:p w14:paraId="521FCFB8" w14:textId="77777777" w:rsidR="00AD5D6E" w:rsidRDefault="00AD5D6E" w:rsidP="00B973A6">
      <w:pPr>
        <w:pStyle w:val="NoSpacing"/>
        <w:rPr>
          <w:rFonts w:ascii="Calibri" w:hAnsi="Calibri" w:cs="Arial"/>
          <w:sz w:val="24"/>
          <w:szCs w:val="24"/>
        </w:rPr>
      </w:pPr>
    </w:p>
    <w:p w14:paraId="297096EB" w14:textId="76669F12" w:rsidR="00D526C3" w:rsidRPr="00AD5D6E" w:rsidRDefault="00D526C3" w:rsidP="00B973A6">
      <w:pPr>
        <w:pStyle w:val="NoSpacing"/>
        <w:rPr>
          <w:rFonts w:ascii="Calibri" w:hAnsi="Calibri" w:cs="Arial"/>
          <w:sz w:val="24"/>
          <w:szCs w:val="24"/>
        </w:rPr>
      </w:pPr>
      <w:r w:rsidRPr="00AD5D6E">
        <w:rPr>
          <w:rFonts w:ascii="Calibri" w:hAnsi="Calibri" w:cs="Arial"/>
          <w:sz w:val="24"/>
          <w:szCs w:val="24"/>
        </w:rPr>
        <w:t xml:space="preserve">RE will encourage and enable pupils to explore their own and other people’s beliefs, values and traditions in meaningful and engaging ways. It will encourage pupils to share their diverse range of experiences and grow individually and together with sensitivity and respect towards people of all faiths and none’. (North Yorkshire Agreed </w:t>
      </w:r>
      <w:r w:rsidR="00FF369D" w:rsidRPr="00AD5D6E">
        <w:rPr>
          <w:rFonts w:ascii="Calibri" w:hAnsi="Calibri" w:cs="Arial"/>
          <w:sz w:val="24"/>
          <w:szCs w:val="24"/>
        </w:rPr>
        <w:t>Syllabus)</w:t>
      </w:r>
      <w:r w:rsidRPr="00AD5D6E">
        <w:rPr>
          <w:rFonts w:ascii="Calibri" w:hAnsi="Calibri" w:cs="Arial"/>
          <w:sz w:val="24"/>
          <w:szCs w:val="24"/>
        </w:rPr>
        <w:t xml:space="preserve">      </w:t>
      </w:r>
    </w:p>
    <w:p w14:paraId="5F5A7D60" w14:textId="77777777" w:rsidR="00624525" w:rsidRPr="00AD5D6E" w:rsidRDefault="00624525" w:rsidP="00B973A6">
      <w:pPr>
        <w:pStyle w:val="NoSpacing"/>
        <w:rPr>
          <w:rFonts w:ascii="Calibri" w:hAnsi="Calibri" w:cs="Arial"/>
          <w:sz w:val="24"/>
          <w:szCs w:val="24"/>
        </w:rPr>
      </w:pPr>
    </w:p>
    <w:p w14:paraId="2D88BB12" w14:textId="77777777" w:rsidR="00AD5D6E" w:rsidRDefault="00AD5D6E" w:rsidP="00AD5D6E">
      <w:pPr>
        <w:jc w:val="both"/>
        <w:rPr>
          <w:rFonts w:cstheme="majorHAnsi"/>
          <w:sz w:val="24"/>
          <w:szCs w:val="24"/>
        </w:rPr>
      </w:pPr>
      <w:r w:rsidRPr="00AD5D6E">
        <w:rPr>
          <w:rFonts w:cstheme="majorHAnsi"/>
          <w:sz w:val="24"/>
          <w:szCs w:val="24"/>
        </w:rPr>
        <w:t xml:space="preserve">Our intentions in teaching RE in our school are: </w:t>
      </w:r>
    </w:p>
    <w:p w14:paraId="717D6A4B" w14:textId="77777777" w:rsidR="00F341C7" w:rsidRDefault="00AD5D6E" w:rsidP="00AD5D6E">
      <w:pPr>
        <w:jc w:val="both"/>
        <w:rPr>
          <w:rFonts w:ascii="Calibri" w:hAnsi="Calibri" w:cs="Arial"/>
          <w:sz w:val="24"/>
          <w:szCs w:val="24"/>
        </w:rPr>
      </w:pPr>
      <w:r w:rsidRPr="00EB3DAD">
        <w:rPr>
          <w:rFonts w:asciiTheme="majorHAnsi" w:hAnsiTheme="majorHAnsi" w:cstheme="majorHAnsi"/>
        </w:rPr>
        <w:sym w:font="Symbol" w:char="F0B7"/>
      </w:r>
      <w:r w:rsidRPr="00EB3DAD">
        <w:rPr>
          <w:rFonts w:asciiTheme="majorHAnsi" w:hAnsiTheme="majorHAnsi" w:cstheme="majorHAnsi"/>
        </w:rPr>
        <w:t xml:space="preserve"> </w:t>
      </w:r>
      <w:r w:rsidRPr="00AD5D6E">
        <w:rPr>
          <w:rFonts w:ascii="Calibri" w:hAnsi="Calibri" w:cstheme="majorHAnsi"/>
          <w:sz w:val="24"/>
          <w:szCs w:val="24"/>
        </w:rPr>
        <w:t xml:space="preserve">to deliver a curriculum </w:t>
      </w:r>
      <w:r w:rsidRPr="00AD5D6E">
        <w:rPr>
          <w:rFonts w:ascii="Calibri" w:hAnsi="Calibri" w:cs="Arial"/>
          <w:sz w:val="24"/>
          <w:szCs w:val="24"/>
        </w:rPr>
        <w:t xml:space="preserve">that is rich and varied, enabling learners to acquire a thorough knowledge and understanding of a </w:t>
      </w:r>
      <w:r w:rsidR="00F341C7">
        <w:rPr>
          <w:rFonts w:ascii="Calibri" w:hAnsi="Calibri" w:cs="Arial"/>
          <w:sz w:val="24"/>
          <w:szCs w:val="24"/>
        </w:rPr>
        <w:t>range of faiths and world views</w:t>
      </w:r>
    </w:p>
    <w:p w14:paraId="7363A765" w14:textId="77777777" w:rsidR="00F341C7" w:rsidRPr="00F341C7" w:rsidRDefault="00F341C7" w:rsidP="00AD5D6E">
      <w:pPr>
        <w:jc w:val="both"/>
        <w:rPr>
          <w:rFonts w:asciiTheme="majorHAnsi" w:hAnsiTheme="majorHAnsi" w:cstheme="majorHAnsi"/>
        </w:rPr>
      </w:pPr>
      <w:r w:rsidRPr="00EB3DAD">
        <w:rPr>
          <w:rFonts w:asciiTheme="majorHAnsi" w:hAnsiTheme="majorHAnsi" w:cstheme="majorHAnsi"/>
        </w:rPr>
        <w:sym w:font="Symbol" w:char="F0B7"/>
      </w:r>
      <w:r w:rsidRPr="00F341C7">
        <w:rPr>
          <w:rFonts w:ascii="Calibri" w:hAnsi="Calibri" w:cstheme="majorHAnsi"/>
          <w:sz w:val="24"/>
          <w:szCs w:val="24"/>
        </w:rPr>
        <w:t xml:space="preserve"> </w:t>
      </w:r>
      <w:r>
        <w:rPr>
          <w:rFonts w:ascii="Calibri" w:hAnsi="Calibri" w:cs="Arial"/>
          <w:sz w:val="24"/>
          <w:szCs w:val="24"/>
        </w:rPr>
        <w:t>that p</w:t>
      </w:r>
      <w:r w:rsidRPr="00AD5D6E">
        <w:rPr>
          <w:rFonts w:ascii="Calibri" w:hAnsi="Calibri" w:cs="Arial"/>
          <w:sz w:val="24"/>
          <w:szCs w:val="24"/>
        </w:rPr>
        <w:t>upils will learn from and about religion, developing their understanding of the multicultural and ever-changing world around them</w:t>
      </w:r>
    </w:p>
    <w:p w14:paraId="5119BA1D" w14:textId="77777777" w:rsidR="00AD5D6E" w:rsidRPr="00F341C7" w:rsidRDefault="00F341C7" w:rsidP="00AD5D6E">
      <w:pPr>
        <w:jc w:val="both"/>
        <w:rPr>
          <w:rFonts w:ascii="Calibri" w:hAnsi="Calibri" w:cs="Arial"/>
          <w:sz w:val="24"/>
          <w:szCs w:val="24"/>
        </w:rPr>
      </w:pPr>
      <w:r>
        <w:rPr>
          <w:rFonts w:ascii="Calibri" w:hAnsi="Calibri" w:cs="Arial"/>
          <w:sz w:val="24"/>
          <w:szCs w:val="24"/>
        </w:rPr>
        <w:t>T</w:t>
      </w:r>
      <w:r w:rsidR="00AD5D6E" w:rsidRPr="00AD5D6E">
        <w:rPr>
          <w:rFonts w:ascii="Calibri" w:hAnsi="Calibri" w:cs="Arial"/>
          <w:sz w:val="24"/>
          <w:szCs w:val="24"/>
        </w:rPr>
        <w:t>he teaching of Christianity is at the heart of our RE curriculum.</w:t>
      </w:r>
      <w:r w:rsidR="00AD5D6E">
        <w:rPr>
          <w:rFonts w:ascii="Calibri" w:hAnsi="Calibri" w:cs="Arial"/>
          <w:sz w:val="24"/>
          <w:szCs w:val="24"/>
        </w:rPr>
        <w:t xml:space="preserve"> However, o</w:t>
      </w:r>
      <w:r w:rsidR="00AD5D6E" w:rsidRPr="00AD5D6E">
        <w:rPr>
          <w:rFonts w:ascii="Calibri" w:hAnsi="Calibri" w:cs="Arial"/>
          <w:sz w:val="24"/>
          <w:szCs w:val="24"/>
        </w:rPr>
        <w:t>ur intent is that the curriculum is inclusive and engaging for all pupils.  It is coherently planned and sequenced including a balanced mixture of Christianity and world religions.</w:t>
      </w:r>
    </w:p>
    <w:p w14:paraId="6305BE14" w14:textId="77777777" w:rsidR="00AD5D6E" w:rsidRPr="00EB3DAD" w:rsidRDefault="00AD5D6E" w:rsidP="00AD5D6E">
      <w:pPr>
        <w:jc w:val="both"/>
        <w:rPr>
          <w:rFonts w:asciiTheme="majorHAnsi" w:hAnsiTheme="majorHAnsi" w:cstheme="majorHAnsi"/>
        </w:rPr>
      </w:pPr>
      <w:r w:rsidRPr="00EB3DAD">
        <w:rPr>
          <w:rFonts w:asciiTheme="majorHAnsi" w:hAnsiTheme="majorHAnsi" w:cstheme="majorHAnsi"/>
        </w:rPr>
        <w:sym w:font="Symbol" w:char="F0B7"/>
      </w:r>
      <w:r w:rsidRPr="00EB3DAD">
        <w:rPr>
          <w:rFonts w:asciiTheme="majorHAnsi" w:hAnsiTheme="majorHAnsi" w:cstheme="majorHAnsi"/>
        </w:rPr>
        <w:t xml:space="preserve"> </w:t>
      </w:r>
      <w:r w:rsidRPr="00AD5D6E">
        <w:rPr>
          <w:rFonts w:ascii="Calibri" w:hAnsi="Calibri" w:cs="Arial"/>
          <w:sz w:val="24"/>
          <w:szCs w:val="24"/>
        </w:rPr>
        <w:t>to engage pupils in systematic enquiry into significant human questions which religion and worldviews address, so that they can develop the understanding and skills needed to appreciate and appraise varied responses to these questions, as well as develop responses of their own</w:t>
      </w:r>
    </w:p>
    <w:p w14:paraId="6E59F368" w14:textId="77777777" w:rsidR="00AD5D6E" w:rsidRDefault="00AD5D6E" w:rsidP="00AD5D6E">
      <w:pPr>
        <w:jc w:val="both"/>
        <w:rPr>
          <w:rFonts w:ascii="Calibri" w:hAnsi="Calibri" w:cs="Arial"/>
          <w:sz w:val="24"/>
          <w:szCs w:val="24"/>
        </w:rPr>
      </w:pPr>
      <w:r w:rsidRPr="00EB3DAD">
        <w:rPr>
          <w:rFonts w:asciiTheme="majorHAnsi" w:hAnsiTheme="majorHAnsi" w:cstheme="majorHAnsi"/>
        </w:rPr>
        <w:sym w:font="Symbol" w:char="F0B7"/>
      </w:r>
      <w:r w:rsidR="00F341C7" w:rsidRPr="00F341C7">
        <w:rPr>
          <w:rFonts w:ascii="Calibri" w:hAnsi="Calibri" w:cstheme="majorHAnsi"/>
          <w:sz w:val="24"/>
          <w:szCs w:val="24"/>
        </w:rPr>
        <w:t xml:space="preserve"> that </w:t>
      </w:r>
      <w:r w:rsidRPr="00F341C7">
        <w:rPr>
          <w:rFonts w:ascii="Calibri" w:hAnsi="Calibri" w:cs="Arial"/>
          <w:sz w:val="24"/>
          <w:szCs w:val="24"/>
        </w:rPr>
        <w:t>RE contributes</w:t>
      </w:r>
      <w:r w:rsidRPr="00AD5D6E">
        <w:rPr>
          <w:rFonts w:ascii="Calibri" w:hAnsi="Calibri" w:cs="Arial"/>
          <w:sz w:val="24"/>
          <w:szCs w:val="24"/>
        </w:rPr>
        <w:t xml:space="preserve"> to our children’s development for life; further empowering them to become respectful, empathetic citizens, who live out the British Values and who are spiritually, morally, socially and culturally aware</w:t>
      </w:r>
    </w:p>
    <w:p w14:paraId="0BDBDD70" w14:textId="7CE7DEB2" w:rsidR="00AD5D6E" w:rsidRDefault="00AD5D6E" w:rsidP="00AD5D6E">
      <w:pPr>
        <w:jc w:val="both"/>
        <w:rPr>
          <w:rFonts w:cstheme="majorHAnsi"/>
          <w:sz w:val="24"/>
          <w:szCs w:val="24"/>
        </w:rPr>
      </w:pPr>
    </w:p>
    <w:p w14:paraId="66575915" w14:textId="400175BD" w:rsidR="00FF369D" w:rsidRDefault="00FF369D" w:rsidP="00AD5D6E">
      <w:pPr>
        <w:jc w:val="both"/>
        <w:rPr>
          <w:rFonts w:cstheme="majorHAnsi"/>
          <w:sz w:val="24"/>
          <w:szCs w:val="24"/>
        </w:rPr>
      </w:pPr>
    </w:p>
    <w:p w14:paraId="130E97D9" w14:textId="31E41E8C" w:rsidR="00FF369D" w:rsidRDefault="00FF369D" w:rsidP="00AD5D6E">
      <w:pPr>
        <w:jc w:val="both"/>
        <w:rPr>
          <w:rFonts w:cstheme="majorHAnsi"/>
          <w:sz w:val="24"/>
          <w:szCs w:val="24"/>
        </w:rPr>
      </w:pPr>
    </w:p>
    <w:p w14:paraId="1774BBFA" w14:textId="77777777" w:rsidR="00FF369D" w:rsidRPr="00AD5D6E" w:rsidRDefault="00FF369D" w:rsidP="00AD5D6E">
      <w:pPr>
        <w:jc w:val="both"/>
        <w:rPr>
          <w:rFonts w:cstheme="majorHAnsi"/>
          <w:sz w:val="24"/>
          <w:szCs w:val="24"/>
        </w:rPr>
      </w:pPr>
    </w:p>
    <w:p w14:paraId="0CCAC085" w14:textId="77777777" w:rsidR="00EB69A7" w:rsidRPr="00AD5D6E" w:rsidRDefault="00FC0C35" w:rsidP="00B973A6">
      <w:pPr>
        <w:pStyle w:val="NoSpacing"/>
        <w:rPr>
          <w:rFonts w:ascii="Calibri" w:hAnsi="Calibri" w:cs="Arial"/>
          <w:b/>
          <w:sz w:val="24"/>
          <w:szCs w:val="24"/>
          <w:u w:val="single"/>
        </w:rPr>
      </w:pPr>
      <w:r w:rsidRPr="00AD5D6E">
        <w:rPr>
          <w:rFonts w:ascii="Calibri" w:hAnsi="Calibri" w:cs="Arial"/>
          <w:b/>
          <w:sz w:val="24"/>
          <w:szCs w:val="24"/>
          <w:u w:val="single"/>
        </w:rPr>
        <w:lastRenderedPageBreak/>
        <w:t>Teaching and Learning</w:t>
      </w:r>
    </w:p>
    <w:p w14:paraId="594875F2" w14:textId="77777777" w:rsidR="00F341C7" w:rsidRDefault="00F341C7" w:rsidP="00B973A6">
      <w:pPr>
        <w:pStyle w:val="NoSpacing"/>
        <w:rPr>
          <w:rFonts w:ascii="Calibri" w:hAnsi="Calibri" w:cs="Arial"/>
          <w:sz w:val="24"/>
          <w:szCs w:val="24"/>
        </w:rPr>
      </w:pPr>
    </w:p>
    <w:p w14:paraId="367F031C" w14:textId="5C1C1BD0" w:rsidR="009E1AB1" w:rsidRDefault="00F341C7" w:rsidP="00B973A6">
      <w:pPr>
        <w:pStyle w:val="NoSpacing"/>
        <w:rPr>
          <w:rFonts w:ascii="Calibri" w:hAnsi="Calibri" w:cs="Arial"/>
          <w:sz w:val="24"/>
          <w:szCs w:val="24"/>
        </w:rPr>
      </w:pPr>
      <w:r w:rsidRPr="00AD5D6E">
        <w:rPr>
          <w:rFonts w:ascii="Calibri" w:hAnsi="Calibri" w:cs="Arial"/>
          <w:sz w:val="24"/>
          <w:szCs w:val="24"/>
        </w:rPr>
        <w:t xml:space="preserve">We teach according to the North Yorkshire Agreed Syllabus </w:t>
      </w:r>
      <w:r w:rsidR="00FF369D">
        <w:rPr>
          <w:rFonts w:ascii="Calibri" w:hAnsi="Calibri" w:cs="Arial"/>
          <w:sz w:val="24"/>
          <w:szCs w:val="24"/>
        </w:rPr>
        <w:t>2024-2029</w:t>
      </w:r>
      <w:r>
        <w:rPr>
          <w:rFonts w:ascii="Calibri" w:hAnsi="Calibri" w:cs="Arial"/>
          <w:sz w:val="24"/>
          <w:szCs w:val="24"/>
        </w:rPr>
        <w:t xml:space="preserve"> </w:t>
      </w:r>
      <w:r w:rsidRPr="00AD5D6E">
        <w:rPr>
          <w:rFonts w:ascii="Calibri" w:hAnsi="Calibri" w:cs="Arial"/>
          <w:sz w:val="24"/>
          <w:szCs w:val="24"/>
        </w:rPr>
        <w:t>from Early Years through to Year 6</w:t>
      </w:r>
      <w:r>
        <w:rPr>
          <w:rFonts w:ascii="Calibri" w:hAnsi="Calibri" w:cs="Arial"/>
          <w:sz w:val="24"/>
          <w:szCs w:val="24"/>
        </w:rPr>
        <w:t>.</w:t>
      </w:r>
      <w:r w:rsidR="00FF369D">
        <w:rPr>
          <w:rFonts w:ascii="Calibri" w:hAnsi="Calibri" w:cs="Arial"/>
          <w:sz w:val="24"/>
          <w:szCs w:val="24"/>
        </w:rPr>
        <w:t xml:space="preserve"> </w:t>
      </w:r>
      <w:r w:rsidR="000B2788" w:rsidRPr="00AD5D6E">
        <w:rPr>
          <w:rFonts w:ascii="Calibri" w:hAnsi="Calibri" w:cs="Arial"/>
          <w:sz w:val="24"/>
          <w:szCs w:val="24"/>
        </w:rPr>
        <w:t>Each unit in the syllabus either focusses on ‘believing’, ‘expressing’, or ‘living’ in relation to a particular faith. Lessons provide meaningful and informed dialogue with a range of religions and worldviews.</w:t>
      </w:r>
      <w:r w:rsidR="00A425D0" w:rsidRPr="00AD5D6E">
        <w:rPr>
          <w:rFonts w:ascii="Calibri" w:hAnsi="Calibri" w:cs="Arial"/>
          <w:sz w:val="24"/>
          <w:szCs w:val="24"/>
        </w:rPr>
        <w:t xml:space="preserve"> </w:t>
      </w:r>
    </w:p>
    <w:p w14:paraId="41A720B0" w14:textId="77777777" w:rsidR="009E1AB1" w:rsidRDefault="009E1AB1" w:rsidP="00B973A6">
      <w:pPr>
        <w:pStyle w:val="NoSpacing"/>
        <w:rPr>
          <w:rFonts w:ascii="Calibri" w:hAnsi="Calibri" w:cs="Arial"/>
          <w:sz w:val="24"/>
          <w:szCs w:val="24"/>
        </w:rPr>
      </w:pPr>
    </w:p>
    <w:p w14:paraId="439DDFC5" w14:textId="77777777" w:rsidR="00CC447E" w:rsidRPr="00AD5D6E" w:rsidRDefault="000B2788" w:rsidP="00B973A6">
      <w:pPr>
        <w:pStyle w:val="NoSpacing"/>
        <w:rPr>
          <w:rFonts w:ascii="Calibri" w:hAnsi="Calibri" w:cs="Arial"/>
          <w:sz w:val="24"/>
          <w:szCs w:val="24"/>
          <w:highlight w:val="yellow"/>
        </w:rPr>
      </w:pPr>
      <w:r w:rsidRPr="00AD5D6E">
        <w:rPr>
          <w:rFonts w:ascii="Calibri" w:hAnsi="Calibri" w:cs="Arial"/>
          <w:sz w:val="24"/>
          <w:szCs w:val="24"/>
        </w:rPr>
        <w:t>Units from the ‘Understanding Christianity’ resource</w:t>
      </w:r>
      <w:r w:rsidR="00DB30BE" w:rsidRPr="00AD5D6E">
        <w:rPr>
          <w:rFonts w:ascii="Calibri" w:hAnsi="Calibri" w:cs="Arial"/>
          <w:sz w:val="24"/>
          <w:szCs w:val="24"/>
        </w:rPr>
        <w:t xml:space="preserve"> </w:t>
      </w:r>
      <w:r w:rsidR="00B35893" w:rsidRPr="00AD5D6E">
        <w:rPr>
          <w:rFonts w:ascii="Calibri" w:hAnsi="Calibri" w:cs="Arial"/>
          <w:sz w:val="24"/>
          <w:szCs w:val="24"/>
        </w:rPr>
        <w:t>work</w:t>
      </w:r>
      <w:r w:rsidR="00DB30BE" w:rsidRPr="00AD5D6E">
        <w:rPr>
          <w:rFonts w:ascii="Calibri" w:hAnsi="Calibri" w:cs="Arial"/>
          <w:sz w:val="24"/>
          <w:szCs w:val="24"/>
        </w:rPr>
        <w:t xml:space="preserve"> alongside the </w:t>
      </w:r>
      <w:r w:rsidRPr="00AD5D6E">
        <w:rPr>
          <w:rFonts w:ascii="Calibri" w:hAnsi="Calibri" w:cs="Arial"/>
          <w:sz w:val="24"/>
          <w:szCs w:val="24"/>
        </w:rPr>
        <w:t>Agreed Syllabus. Each unit addresses a concept, through some key questions, exploring core Bible texts, their impact for Christians, and possible implications for pupils.</w:t>
      </w:r>
      <w:r w:rsidR="00A425D0" w:rsidRPr="00AD5D6E">
        <w:rPr>
          <w:rFonts w:ascii="Calibri" w:hAnsi="Calibri" w:cs="Arial"/>
          <w:sz w:val="24"/>
          <w:szCs w:val="24"/>
        </w:rPr>
        <w:t xml:space="preserve"> </w:t>
      </w:r>
    </w:p>
    <w:p w14:paraId="1A9E6E9F" w14:textId="77777777" w:rsidR="00EB69A7" w:rsidRPr="00AD5D6E" w:rsidRDefault="00EB69A7" w:rsidP="00B973A6">
      <w:pPr>
        <w:pStyle w:val="NoSpacing"/>
        <w:rPr>
          <w:rFonts w:ascii="Calibri" w:hAnsi="Calibri" w:cs="Arial"/>
          <w:sz w:val="24"/>
          <w:szCs w:val="24"/>
          <w:highlight w:val="yellow"/>
        </w:rPr>
      </w:pPr>
    </w:p>
    <w:p w14:paraId="4B068C5F" w14:textId="77777777" w:rsidR="00EB69A7" w:rsidRPr="00AD5D6E" w:rsidRDefault="00EB69A7" w:rsidP="00B973A6">
      <w:pPr>
        <w:pStyle w:val="NoSpacing"/>
        <w:rPr>
          <w:rFonts w:ascii="Calibri" w:hAnsi="Calibri" w:cs="Arial"/>
          <w:sz w:val="24"/>
          <w:szCs w:val="24"/>
        </w:rPr>
      </w:pPr>
      <w:r w:rsidRPr="00AD5D6E">
        <w:rPr>
          <w:rFonts w:ascii="Calibri" w:hAnsi="Calibri" w:cs="Arial"/>
          <w:sz w:val="24"/>
          <w:szCs w:val="24"/>
        </w:rPr>
        <w:t xml:space="preserve">Pupils experience opportunities to learn and express themselves through an enquiry-based style of learning by: </w:t>
      </w:r>
    </w:p>
    <w:p w14:paraId="554404B5" w14:textId="77777777" w:rsidR="00EB69A7" w:rsidRPr="00AD5D6E" w:rsidRDefault="00EB69A7" w:rsidP="00B35893">
      <w:pPr>
        <w:pStyle w:val="NoSpacing"/>
        <w:numPr>
          <w:ilvl w:val="0"/>
          <w:numId w:val="24"/>
        </w:numPr>
        <w:rPr>
          <w:rFonts w:ascii="Calibri" w:hAnsi="Calibri" w:cs="Arial"/>
          <w:sz w:val="24"/>
          <w:szCs w:val="24"/>
        </w:rPr>
      </w:pPr>
      <w:r w:rsidRPr="00AD5D6E">
        <w:rPr>
          <w:rFonts w:ascii="Calibri" w:hAnsi="Calibri" w:cs="Arial"/>
          <w:sz w:val="24"/>
          <w:szCs w:val="24"/>
        </w:rPr>
        <w:t xml:space="preserve">Posing and discussing ‘big’ and challenging questions </w:t>
      </w:r>
    </w:p>
    <w:p w14:paraId="2D7578AF" w14:textId="77777777" w:rsidR="00EB69A7" w:rsidRPr="00AD5D6E" w:rsidRDefault="00EB69A7" w:rsidP="00B35893">
      <w:pPr>
        <w:pStyle w:val="NoSpacing"/>
        <w:numPr>
          <w:ilvl w:val="0"/>
          <w:numId w:val="24"/>
        </w:numPr>
        <w:rPr>
          <w:rFonts w:ascii="Calibri" w:hAnsi="Calibri" w:cs="Arial"/>
          <w:sz w:val="24"/>
          <w:szCs w:val="24"/>
        </w:rPr>
      </w:pPr>
      <w:r w:rsidRPr="00AD5D6E">
        <w:rPr>
          <w:rFonts w:ascii="Calibri" w:hAnsi="Calibri" w:cs="Arial"/>
          <w:sz w:val="24"/>
          <w:szCs w:val="24"/>
        </w:rPr>
        <w:t xml:space="preserve">Reading and critically analysing texts. </w:t>
      </w:r>
    </w:p>
    <w:p w14:paraId="0EA39EC1" w14:textId="77777777" w:rsidR="00EB69A7" w:rsidRPr="00AD5D6E" w:rsidRDefault="00EB69A7" w:rsidP="00B35893">
      <w:pPr>
        <w:pStyle w:val="NoSpacing"/>
        <w:numPr>
          <w:ilvl w:val="0"/>
          <w:numId w:val="24"/>
        </w:numPr>
        <w:rPr>
          <w:rFonts w:ascii="Calibri" w:hAnsi="Calibri" w:cs="Arial"/>
          <w:sz w:val="24"/>
          <w:szCs w:val="24"/>
        </w:rPr>
      </w:pPr>
      <w:r w:rsidRPr="00AD5D6E">
        <w:rPr>
          <w:rFonts w:ascii="Calibri" w:hAnsi="Calibri" w:cs="Arial"/>
          <w:sz w:val="24"/>
          <w:szCs w:val="24"/>
        </w:rPr>
        <w:t>Interpreting information from different sources.</w:t>
      </w:r>
    </w:p>
    <w:p w14:paraId="360E0909" w14:textId="77777777" w:rsidR="00EB69A7" w:rsidRPr="00AD5D6E" w:rsidRDefault="00EB69A7" w:rsidP="00B35893">
      <w:pPr>
        <w:pStyle w:val="NoSpacing"/>
        <w:numPr>
          <w:ilvl w:val="0"/>
          <w:numId w:val="24"/>
        </w:numPr>
        <w:rPr>
          <w:rFonts w:ascii="Calibri" w:hAnsi="Calibri" w:cs="Arial"/>
          <w:sz w:val="24"/>
          <w:szCs w:val="24"/>
        </w:rPr>
      </w:pPr>
      <w:r w:rsidRPr="00AD5D6E">
        <w:rPr>
          <w:rFonts w:ascii="Calibri" w:hAnsi="Calibri" w:cs="Arial"/>
          <w:sz w:val="24"/>
          <w:szCs w:val="24"/>
        </w:rPr>
        <w:t>Resear</w:t>
      </w:r>
      <w:r w:rsidR="00A425D0" w:rsidRPr="00AD5D6E">
        <w:rPr>
          <w:rFonts w:ascii="Calibri" w:hAnsi="Calibri" w:cs="Arial"/>
          <w:sz w:val="24"/>
          <w:szCs w:val="24"/>
        </w:rPr>
        <w:t>ching information</w:t>
      </w:r>
      <w:r w:rsidRPr="00AD5D6E">
        <w:rPr>
          <w:rFonts w:ascii="Calibri" w:hAnsi="Calibri" w:cs="Arial"/>
          <w:sz w:val="24"/>
          <w:szCs w:val="24"/>
        </w:rPr>
        <w:t xml:space="preserve">. </w:t>
      </w:r>
    </w:p>
    <w:p w14:paraId="537D7D94" w14:textId="77777777" w:rsidR="00EB69A7" w:rsidRPr="00AD5D6E" w:rsidRDefault="00EB69A7" w:rsidP="00B35893">
      <w:pPr>
        <w:pStyle w:val="NoSpacing"/>
        <w:numPr>
          <w:ilvl w:val="0"/>
          <w:numId w:val="24"/>
        </w:numPr>
        <w:rPr>
          <w:rFonts w:ascii="Calibri" w:hAnsi="Calibri" w:cs="Arial"/>
          <w:sz w:val="24"/>
          <w:szCs w:val="24"/>
        </w:rPr>
      </w:pPr>
      <w:r w:rsidRPr="00AD5D6E">
        <w:rPr>
          <w:rFonts w:ascii="Calibri" w:hAnsi="Calibri" w:cs="Arial"/>
          <w:sz w:val="24"/>
          <w:szCs w:val="24"/>
        </w:rPr>
        <w:t xml:space="preserve">Listening to and discussing. </w:t>
      </w:r>
    </w:p>
    <w:p w14:paraId="10477268" w14:textId="77777777" w:rsidR="00EB69A7" w:rsidRPr="00AD5D6E" w:rsidRDefault="00EB69A7" w:rsidP="00B35893">
      <w:pPr>
        <w:pStyle w:val="NoSpacing"/>
        <w:numPr>
          <w:ilvl w:val="0"/>
          <w:numId w:val="24"/>
        </w:numPr>
        <w:rPr>
          <w:rFonts w:ascii="Calibri" w:hAnsi="Calibri" w:cs="Arial"/>
          <w:sz w:val="24"/>
          <w:szCs w:val="24"/>
        </w:rPr>
      </w:pPr>
      <w:r w:rsidRPr="00AD5D6E">
        <w:rPr>
          <w:rFonts w:ascii="Calibri" w:hAnsi="Calibri" w:cs="Arial"/>
          <w:sz w:val="24"/>
          <w:szCs w:val="24"/>
        </w:rPr>
        <w:t xml:space="preserve">Exploring a range of media such as artefacts, pictures, photographs, music and drama. </w:t>
      </w:r>
    </w:p>
    <w:p w14:paraId="1FFCB8E1" w14:textId="77777777" w:rsidR="00EB69A7" w:rsidRPr="00AD5D6E" w:rsidRDefault="00EB69A7" w:rsidP="00B35893">
      <w:pPr>
        <w:pStyle w:val="NoSpacing"/>
        <w:numPr>
          <w:ilvl w:val="0"/>
          <w:numId w:val="24"/>
        </w:numPr>
        <w:rPr>
          <w:rFonts w:ascii="Calibri" w:hAnsi="Calibri" w:cs="Arial"/>
          <w:sz w:val="24"/>
          <w:szCs w:val="24"/>
        </w:rPr>
      </w:pPr>
      <w:r w:rsidRPr="00AD5D6E">
        <w:rPr>
          <w:rFonts w:ascii="Calibri" w:hAnsi="Calibri" w:cs="Arial"/>
          <w:sz w:val="24"/>
          <w:szCs w:val="24"/>
        </w:rPr>
        <w:t xml:space="preserve">Experiencing visits and visitors. </w:t>
      </w:r>
    </w:p>
    <w:p w14:paraId="3D4D52F3" w14:textId="77777777" w:rsidR="00EB69A7" w:rsidRPr="00AD5D6E" w:rsidRDefault="00EB69A7" w:rsidP="00B35893">
      <w:pPr>
        <w:pStyle w:val="NoSpacing"/>
        <w:numPr>
          <w:ilvl w:val="0"/>
          <w:numId w:val="24"/>
        </w:numPr>
        <w:rPr>
          <w:rFonts w:ascii="Calibri" w:hAnsi="Calibri" w:cs="Arial"/>
          <w:sz w:val="24"/>
          <w:szCs w:val="24"/>
        </w:rPr>
      </w:pPr>
      <w:r w:rsidRPr="00AD5D6E">
        <w:rPr>
          <w:rFonts w:ascii="Calibri" w:hAnsi="Calibri" w:cs="Arial"/>
          <w:sz w:val="24"/>
          <w:szCs w:val="24"/>
        </w:rPr>
        <w:t xml:space="preserve">Taking part in outdoor learning. </w:t>
      </w:r>
    </w:p>
    <w:p w14:paraId="5A740B7E" w14:textId="77777777" w:rsidR="00EB69A7" w:rsidRPr="00AD5D6E" w:rsidRDefault="00EB69A7" w:rsidP="00B35893">
      <w:pPr>
        <w:pStyle w:val="NoSpacing"/>
        <w:numPr>
          <w:ilvl w:val="0"/>
          <w:numId w:val="24"/>
        </w:numPr>
        <w:rPr>
          <w:rFonts w:ascii="Calibri" w:hAnsi="Calibri" w:cs="Arial"/>
          <w:sz w:val="24"/>
          <w:szCs w:val="24"/>
        </w:rPr>
      </w:pPr>
      <w:r w:rsidRPr="00AD5D6E">
        <w:rPr>
          <w:rFonts w:ascii="Calibri" w:hAnsi="Calibri" w:cs="Arial"/>
          <w:sz w:val="24"/>
          <w:szCs w:val="24"/>
        </w:rPr>
        <w:t>Taking time for reflection.</w:t>
      </w:r>
    </w:p>
    <w:p w14:paraId="30E9CB19" w14:textId="77777777" w:rsidR="00EB69A7" w:rsidRPr="00AD5D6E" w:rsidRDefault="00EB69A7" w:rsidP="00B973A6">
      <w:pPr>
        <w:pStyle w:val="NoSpacing"/>
        <w:rPr>
          <w:rFonts w:ascii="Calibri" w:hAnsi="Calibri" w:cs="Arial"/>
          <w:sz w:val="24"/>
          <w:szCs w:val="24"/>
        </w:rPr>
      </w:pPr>
    </w:p>
    <w:p w14:paraId="14214E42" w14:textId="77777777" w:rsidR="00EB69A7" w:rsidRPr="00AD5D6E" w:rsidRDefault="00EB69A7" w:rsidP="00B973A6">
      <w:pPr>
        <w:pStyle w:val="NoSpacing"/>
        <w:rPr>
          <w:rFonts w:ascii="Calibri" w:hAnsi="Calibri" w:cs="Arial"/>
          <w:sz w:val="24"/>
          <w:szCs w:val="24"/>
        </w:rPr>
      </w:pPr>
      <w:r w:rsidRPr="00AD5D6E">
        <w:rPr>
          <w:rFonts w:ascii="Calibri" w:hAnsi="Calibri" w:cs="Arial"/>
          <w:sz w:val="24"/>
          <w:szCs w:val="24"/>
        </w:rPr>
        <w:t>Teaching in RE challenges stereotypes, misinformation and misconceptions about race, gender and religion. Lessons seek to present religions and world views in all their richness and diversity in terms of beliefs, traditions, customs and lifestyle in a sensitive and accurate way in order to encourage a positive attitude towards diversity.  Questions, views, and opinions are treated with sensitivity and respect.</w:t>
      </w:r>
    </w:p>
    <w:p w14:paraId="5CC3FB16" w14:textId="77777777" w:rsidR="00EB69A7" w:rsidRPr="00AD5D6E" w:rsidRDefault="00EB69A7" w:rsidP="00B973A6">
      <w:pPr>
        <w:pStyle w:val="NoSpacing"/>
        <w:rPr>
          <w:rFonts w:ascii="Calibri" w:hAnsi="Calibri" w:cs="Arial"/>
          <w:sz w:val="24"/>
          <w:szCs w:val="24"/>
        </w:rPr>
      </w:pPr>
    </w:p>
    <w:p w14:paraId="65847546" w14:textId="77777777" w:rsidR="000B2788" w:rsidRPr="00AD5D6E" w:rsidRDefault="000B2788" w:rsidP="00B973A6">
      <w:pPr>
        <w:pStyle w:val="NoSpacing"/>
        <w:rPr>
          <w:rFonts w:ascii="Calibri" w:hAnsi="Calibri" w:cs="Arial"/>
          <w:b/>
          <w:sz w:val="24"/>
          <w:szCs w:val="24"/>
          <w:u w:val="single"/>
        </w:rPr>
      </w:pPr>
      <w:r w:rsidRPr="00AD5D6E">
        <w:rPr>
          <w:rFonts w:ascii="Calibri" w:hAnsi="Calibri" w:cs="Arial"/>
          <w:b/>
          <w:sz w:val="24"/>
          <w:szCs w:val="24"/>
          <w:u w:val="single"/>
        </w:rPr>
        <w:t>Curriculum balance and time</w:t>
      </w:r>
    </w:p>
    <w:p w14:paraId="2593E90E" w14:textId="77777777" w:rsidR="000B2788" w:rsidRPr="00AD5D6E" w:rsidRDefault="000B2788" w:rsidP="00B973A6">
      <w:pPr>
        <w:pStyle w:val="NoSpacing"/>
        <w:rPr>
          <w:rFonts w:ascii="Calibri" w:hAnsi="Calibri" w:cs="Arial"/>
          <w:sz w:val="24"/>
          <w:szCs w:val="24"/>
        </w:rPr>
      </w:pPr>
      <w:r w:rsidRPr="00AD5D6E">
        <w:rPr>
          <w:rFonts w:ascii="Calibri" w:hAnsi="Calibri" w:cs="Arial"/>
          <w:sz w:val="24"/>
          <w:szCs w:val="24"/>
        </w:rPr>
        <w:t xml:space="preserve">Reflecting the Church of England and school’s academy status, parents and pupils are entitled to expect that, Christianity should be the main religion studied in each year group and should be at least 50% of RE curriculum time. </w:t>
      </w:r>
    </w:p>
    <w:p w14:paraId="366083C5" w14:textId="77777777" w:rsidR="000B2788" w:rsidRPr="00AD5D6E" w:rsidRDefault="000B2788" w:rsidP="00B973A6">
      <w:pPr>
        <w:pStyle w:val="NoSpacing"/>
        <w:rPr>
          <w:rFonts w:ascii="Calibri" w:eastAsia="Times New Roman" w:hAnsi="Calibri" w:cs="Arial"/>
          <w:sz w:val="24"/>
          <w:szCs w:val="24"/>
          <w:lang w:eastAsia="en-GB"/>
        </w:rPr>
      </w:pPr>
    </w:p>
    <w:p w14:paraId="2FABF38F" w14:textId="77777777" w:rsidR="000B2788" w:rsidRDefault="000B2788" w:rsidP="00B973A6">
      <w:pPr>
        <w:pStyle w:val="NoSpacing"/>
        <w:rPr>
          <w:rFonts w:ascii="Calibri" w:eastAsia="Times New Roman" w:hAnsi="Calibri" w:cs="Arial"/>
          <w:color w:val="000000"/>
          <w:sz w:val="24"/>
          <w:szCs w:val="24"/>
          <w:lang w:eastAsia="en-GB"/>
        </w:rPr>
      </w:pPr>
      <w:r w:rsidRPr="00AD5D6E">
        <w:rPr>
          <w:rFonts w:ascii="Calibri" w:eastAsia="Times New Roman" w:hAnsi="Calibri" w:cs="Arial"/>
          <w:color w:val="000000"/>
          <w:sz w:val="24"/>
          <w:szCs w:val="24"/>
          <w:lang w:eastAsia="en-GB"/>
        </w:rPr>
        <w:t>The time allocated for teaching RE at Escrick Primary School is:</w:t>
      </w:r>
    </w:p>
    <w:p w14:paraId="72AB8A5D" w14:textId="77777777" w:rsidR="009E1AB1" w:rsidRPr="00AD5D6E" w:rsidRDefault="009E1AB1" w:rsidP="00B973A6">
      <w:pPr>
        <w:pStyle w:val="NoSpacing"/>
        <w:rPr>
          <w:rFonts w:ascii="Calibri" w:eastAsia="Times New Roman" w:hAnsi="Calibri" w:cs="Arial"/>
          <w:color w:val="000000"/>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6497"/>
      </w:tblGrid>
      <w:tr w:rsidR="000B2788" w:rsidRPr="00AD5D6E" w14:paraId="00FF3975" w14:textId="77777777" w:rsidTr="00F12235">
        <w:tc>
          <w:tcPr>
            <w:tcW w:w="2400" w:type="dxa"/>
            <w:tcBorders>
              <w:top w:val="single" w:sz="4" w:space="0" w:color="auto"/>
              <w:left w:val="single" w:sz="4" w:space="0" w:color="auto"/>
              <w:bottom w:val="single" w:sz="4" w:space="0" w:color="auto"/>
              <w:right w:val="single" w:sz="4" w:space="0" w:color="auto"/>
            </w:tcBorders>
            <w:vAlign w:val="center"/>
            <w:hideMark/>
          </w:tcPr>
          <w:p w14:paraId="39E814B0" w14:textId="77777777" w:rsidR="000B2788" w:rsidRPr="00AD5D6E" w:rsidRDefault="000B2788" w:rsidP="00B973A6">
            <w:pPr>
              <w:pStyle w:val="NoSpacing"/>
              <w:rPr>
                <w:rFonts w:ascii="Calibri" w:eastAsia="Times New Roman" w:hAnsi="Calibri" w:cs="Arial"/>
                <w:sz w:val="24"/>
                <w:szCs w:val="24"/>
                <w:lang w:eastAsia="en-GB"/>
              </w:rPr>
            </w:pPr>
            <w:r w:rsidRPr="00AD5D6E">
              <w:rPr>
                <w:rFonts w:ascii="Calibri" w:eastAsia="Times New Roman" w:hAnsi="Calibri" w:cs="Arial"/>
                <w:color w:val="000000"/>
                <w:sz w:val="24"/>
                <w:szCs w:val="24"/>
                <w:lang w:eastAsia="en-GB"/>
              </w:rPr>
              <w:t xml:space="preserve">EYFS </w:t>
            </w:r>
          </w:p>
        </w:tc>
        <w:tc>
          <w:tcPr>
            <w:tcW w:w="6497" w:type="dxa"/>
            <w:tcBorders>
              <w:top w:val="single" w:sz="4" w:space="0" w:color="auto"/>
              <w:left w:val="single" w:sz="4" w:space="0" w:color="auto"/>
              <w:bottom w:val="single" w:sz="4" w:space="0" w:color="auto"/>
              <w:right w:val="single" w:sz="4" w:space="0" w:color="auto"/>
            </w:tcBorders>
            <w:vAlign w:val="center"/>
            <w:hideMark/>
          </w:tcPr>
          <w:p w14:paraId="176E6401" w14:textId="77777777" w:rsidR="000B2788" w:rsidRPr="00AD5D6E" w:rsidRDefault="000B2788" w:rsidP="00B973A6">
            <w:pPr>
              <w:pStyle w:val="NoSpacing"/>
              <w:rPr>
                <w:rFonts w:ascii="Calibri" w:eastAsia="Times New Roman" w:hAnsi="Calibri" w:cs="Arial"/>
                <w:sz w:val="24"/>
                <w:szCs w:val="24"/>
                <w:lang w:eastAsia="en-GB"/>
              </w:rPr>
            </w:pPr>
            <w:r w:rsidRPr="00AD5D6E">
              <w:rPr>
                <w:rFonts w:ascii="Calibri" w:hAnsi="Calibri" w:cs="Arial"/>
                <w:sz w:val="24"/>
                <w:szCs w:val="24"/>
              </w:rPr>
              <w:t>36 hours of RE over the year e.g. 40-50 minutes a week or some short sessions implemented through continuous provision</w:t>
            </w:r>
            <w:r w:rsidRPr="00AD5D6E">
              <w:rPr>
                <w:rFonts w:ascii="Calibri" w:eastAsia="Times New Roman" w:hAnsi="Calibri" w:cs="Arial"/>
                <w:color w:val="000000"/>
                <w:sz w:val="24"/>
                <w:szCs w:val="24"/>
                <w:lang w:eastAsia="en-GB"/>
              </w:rPr>
              <w:t xml:space="preserve"> </w:t>
            </w:r>
          </w:p>
        </w:tc>
      </w:tr>
      <w:tr w:rsidR="000B2788" w:rsidRPr="00AD5D6E" w14:paraId="1262B3B2" w14:textId="77777777" w:rsidTr="00F12235">
        <w:tc>
          <w:tcPr>
            <w:tcW w:w="2400" w:type="dxa"/>
            <w:tcBorders>
              <w:top w:val="single" w:sz="4" w:space="0" w:color="auto"/>
              <w:left w:val="single" w:sz="4" w:space="0" w:color="auto"/>
              <w:bottom w:val="single" w:sz="4" w:space="0" w:color="auto"/>
              <w:right w:val="single" w:sz="4" w:space="0" w:color="auto"/>
            </w:tcBorders>
            <w:vAlign w:val="center"/>
            <w:hideMark/>
          </w:tcPr>
          <w:p w14:paraId="5A4BEEBB" w14:textId="77777777" w:rsidR="000B2788" w:rsidRPr="00AD5D6E" w:rsidRDefault="000B2788" w:rsidP="00B973A6">
            <w:pPr>
              <w:pStyle w:val="NoSpacing"/>
              <w:rPr>
                <w:rFonts w:ascii="Calibri" w:eastAsia="Times New Roman" w:hAnsi="Calibri" w:cs="Arial"/>
                <w:sz w:val="24"/>
                <w:szCs w:val="24"/>
                <w:lang w:eastAsia="en-GB"/>
              </w:rPr>
            </w:pPr>
            <w:r w:rsidRPr="00AD5D6E">
              <w:rPr>
                <w:rFonts w:ascii="Calibri" w:eastAsia="Times New Roman" w:hAnsi="Calibri" w:cs="Arial"/>
                <w:color w:val="000000"/>
                <w:sz w:val="24"/>
                <w:szCs w:val="24"/>
                <w:lang w:eastAsia="en-GB"/>
              </w:rPr>
              <w:t xml:space="preserve">KS1 </w:t>
            </w:r>
          </w:p>
        </w:tc>
        <w:tc>
          <w:tcPr>
            <w:tcW w:w="6497" w:type="dxa"/>
            <w:tcBorders>
              <w:top w:val="single" w:sz="4" w:space="0" w:color="auto"/>
              <w:left w:val="single" w:sz="4" w:space="0" w:color="auto"/>
              <w:bottom w:val="single" w:sz="4" w:space="0" w:color="auto"/>
              <w:right w:val="single" w:sz="4" w:space="0" w:color="auto"/>
            </w:tcBorders>
            <w:vAlign w:val="center"/>
            <w:hideMark/>
          </w:tcPr>
          <w:p w14:paraId="2E1262BD" w14:textId="77777777" w:rsidR="000B2788" w:rsidRPr="00AD5D6E" w:rsidRDefault="000B2788" w:rsidP="00B973A6">
            <w:pPr>
              <w:pStyle w:val="NoSpacing"/>
              <w:rPr>
                <w:rFonts w:ascii="Calibri" w:eastAsia="Times New Roman" w:hAnsi="Calibri" w:cs="Arial"/>
                <w:color w:val="FF0000"/>
                <w:sz w:val="24"/>
                <w:szCs w:val="24"/>
                <w:lang w:eastAsia="en-GB"/>
              </w:rPr>
            </w:pPr>
            <w:r w:rsidRPr="00AD5D6E">
              <w:rPr>
                <w:rFonts w:ascii="Calibri" w:hAnsi="Calibri" w:cs="Arial"/>
                <w:sz w:val="24"/>
                <w:szCs w:val="24"/>
              </w:rPr>
              <w:t>36 hours of RE over the year e.g.</w:t>
            </w:r>
            <w:r w:rsidRPr="00AD5D6E">
              <w:rPr>
                <w:rFonts w:ascii="Calibri" w:eastAsia="Times New Roman" w:hAnsi="Calibri" w:cs="Arial"/>
                <w:sz w:val="24"/>
                <w:szCs w:val="24"/>
                <w:lang w:eastAsia="en-GB"/>
              </w:rPr>
              <w:t>an hour a week, or less than an hour a week plus a series of RE days</w:t>
            </w:r>
          </w:p>
        </w:tc>
      </w:tr>
      <w:tr w:rsidR="000B2788" w:rsidRPr="00AD5D6E" w14:paraId="3CDC795B" w14:textId="77777777" w:rsidTr="00F12235">
        <w:tc>
          <w:tcPr>
            <w:tcW w:w="2400" w:type="dxa"/>
            <w:tcBorders>
              <w:top w:val="single" w:sz="4" w:space="0" w:color="auto"/>
              <w:left w:val="single" w:sz="4" w:space="0" w:color="auto"/>
              <w:bottom w:val="single" w:sz="4" w:space="0" w:color="auto"/>
              <w:right w:val="single" w:sz="4" w:space="0" w:color="auto"/>
            </w:tcBorders>
            <w:vAlign w:val="center"/>
            <w:hideMark/>
          </w:tcPr>
          <w:p w14:paraId="6F946EA1" w14:textId="77777777" w:rsidR="000B2788" w:rsidRPr="00AD5D6E" w:rsidRDefault="000B2788" w:rsidP="00B973A6">
            <w:pPr>
              <w:pStyle w:val="NoSpacing"/>
              <w:rPr>
                <w:rFonts w:ascii="Calibri" w:eastAsia="Times New Roman" w:hAnsi="Calibri" w:cs="Arial"/>
                <w:sz w:val="24"/>
                <w:szCs w:val="24"/>
                <w:lang w:eastAsia="en-GB"/>
              </w:rPr>
            </w:pPr>
            <w:r w:rsidRPr="00AD5D6E">
              <w:rPr>
                <w:rFonts w:ascii="Calibri" w:eastAsia="Times New Roman" w:hAnsi="Calibri" w:cs="Arial"/>
                <w:color w:val="000000"/>
                <w:sz w:val="24"/>
                <w:szCs w:val="24"/>
                <w:lang w:eastAsia="en-GB"/>
              </w:rPr>
              <w:t xml:space="preserve">KS2 </w:t>
            </w:r>
          </w:p>
        </w:tc>
        <w:tc>
          <w:tcPr>
            <w:tcW w:w="6497" w:type="dxa"/>
            <w:tcBorders>
              <w:top w:val="single" w:sz="4" w:space="0" w:color="auto"/>
              <w:left w:val="single" w:sz="4" w:space="0" w:color="auto"/>
              <w:bottom w:val="single" w:sz="4" w:space="0" w:color="auto"/>
              <w:right w:val="single" w:sz="4" w:space="0" w:color="auto"/>
            </w:tcBorders>
            <w:vAlign w:val="center"/>
            <w:hideMark/>
          </w:tcPr>
          <w:p w14:paraId="2C6514D2" w14:textId="77777777" w:rsidR="000B2788" w:rsidRPr="00AD5D6E" w:rsidRDefault="000B2788" w:rsidP="00B973A6">
            <w:pPr>
              <w:pStyle w:val="NoSpacing"/>
              <w:rPr>
                <w:rFonts w:ascii="Calibri" w:eastAsia="Times New Roman" w:hAnsi="Calibri" w:cs="Arial"/>
                <w:color w:val="FF0000"/>
                <w:sz w:val="24"/>
                <w:szCs w:val="24"/>
                <w:lang w:eastAsia="en-GB"/>
              </w:rPr>
            </w:pPr>
            <w:r w:rsidRPr="00AD5D6E">
              <w:rPr>
                <w:rFonts w:ascii="Calibri" w:hAnsi="Calibri" w:cs="Arial"/>
                <w:sz w:val="24"/>
                <w:szCs w:val="24"/>
              </w:rPr>
              <w:t xml:space="preserve">45 hours of RE over the year e.g. an 1¼ hours per week, or a series of RE days or weeks </w:t>
            </w:r>
          </w:p>
        </w:tc>
      </w:tr>
    </w:tbl>
    <w:p w14:paraId="71287352" w14:textId="77777777" w:rsidR="000B2788" w:rsidRPr="00AD5D6E" w:rsidRDefault="000B2788" w:rsidP="00B973A6">
      <w:pPr>
        <w:pStyle w:val="NoSpacing"/>
        <w:rPr>
          <w:rFonts w:ascii="Calibri" w:eastAsia="Times New Roman" w:hAnsi="Calibri" w:cs="Arial"/>
          <w:color w:val="000000"/>
          <w:sz w:val="24"/>
          <w:szCs w:val="24"/>
          <w:lang w:eastAsia="en-GB"/>
        </w:rPr>
      </w:pPr>
    </w:p>
    <w:p w14:paraId="37DCF3C5" w14:textId="77777777" w:rsidR="000B2788" w:rsidRPr="00AD5D6E" w:rsidRDefault="000B2788" w:rsidP="00B973A6">
      <w:pPr>
        <w:pStyle w:val="NoSpacing"/>
        <w:rPr>
          <w:rFonts w:ascii="Calibri" w:hAnsi="Calibri" w:cs="Arial"/>
          <w:sz w:val="24"/>
          <w:szCs w:val="24"/>
        </w:rPr>
      </w:pPr>
      <w:r w:rsidRPr="00AD5D6E">
        <w:rPr>
          <w:rFonts w:ascii="Calibri" w:hAnsi="Calibri" w:cs="Arial"/>
          <w:sz w:val="24"/>
          <w:szCs w:val="24"/>
        </w:rPr>
        <w:t>RE entitlement is totally separate from requirements for collective worship. Collective worship is not considered curriculum time for RE or the teaching of RE.</w:t>
      </w:r>
    </w:p>
    <w:p w14:paraId="3280A475" w14:textId="77777777" w:rsidR="000B2788" w:rsidRPr="00AD5D6E" w:rsidRDefault="000B2788" w:rsidP="00B973A6">
      <w:pPr>
        <w:pStyle w:val="NoSpacing"/>
        <w:rPr>
          <w:rFonts w:ascii="Calibri" w:eastAsia="Times New Roman" w:hAnsi="Calibri" w:cs="Arial"/>
          <w:sz w:val="24"/>
          <w:szCs w:val="24"/>
          <w:lang w:eastAsia="en-GB"/>
        </w:rPr>
      </w:pPr>
    </w:p>
    <w:p w14:paraId="0C31F8D2" w14:textId="66D7BD31" w:rsidR="000B2788" w:rsidRDefault="000B2788" w:rsidP="00B973A6">
      <w:pPr>
        <w:pStyle w:val="NoSpacing"/>
        <w:rPr>
          <w:rFonts w:ascii="Calibri" w:eastAsia="Times New Roman" w:hAnsi="Calibri" w:cs="Arial"/>
          <w:sz w:val="24"/>
          <w:szCs w:val="24"/>
          <w:lang w:eastAsia="en-GB"/>
        </w:rPr>
      </w:pPr>
      <w:r w:rsidRPr="00AD5D6E">
        <w:rPr>
          <w:rFonts w:ascii="Calibri" w:eastAsia="Times New Roman" w:hAnsi="Calibri" w:cs="Arial"/>
          <w:sz w:val="24"/>
          <w:szCs w:val="24"/>
          <w:lang w:eastAsia="en-GB"/>
        </w:rPr>
        <w:lastRenderedPageBreak/>
        <w:t>Religious traditions to be studied in depth is as follows</w:t>
      </w:r>
    </w:p>
    <w:p w14:paraId="7D81FA68" w14:textId="77777777" w:rsidR="00FF369D" w:rsidRPr="00AD5D6E" w:rsidRDefault="00FF369D" w:rsidP="00B973A6">
      <w:pPr>
        <w:pStyle w:val="NoSpacing"/>
        <w:rPr>
          <w:rFonts w:ascii="Calibri" w:eastAsia="Times New Roman" w:hAnsi="Calibri" w:cs="Arial"/>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6639"/>
      </w:tblGrid>
      <w:tr w:rsidR="000B2788" w:rsidRPr="00AD5D6E" w14:paraId="32FA2229" w14:textId="77777777" w:rsidTr="00F12235">
        <w:tc>
          <w:tcPr>
            <w:tcW w:w="2400" w:type="dxa"/>
            <w:tcBorders>
              <w:top w:val="single" w:sz="4" w:space="0" w:color="auto"/>
              <w:left w:val="single" w:sz="4" w:space="0" w:color="auto"/>
              <w:bottom w:val="single" w:sz="4" w:space="0" w:color="auto"/>
              <w:right w:val="single" w:sz="4" w:space="0" w:color="auto"/>
            </w:tcBorders>
            <w:vAlign w:val="center"/>
            <w:hideMark/>
          </w:tcPr>
          <w:p w14:paraId="74233B5F" w14:textId="77777777" w:rsidR="000B2788" w:rsidRPr="00AD5D6E" w:rsidRDefault="000B2788" w:rsidP="00B973A6">
            <w:pPr>
              <w:pStyle w:val="NoSpacing"/>
              <w:rPr>
                <w:rFonts w:ascii="Calibri" w:eastAsia="Times New Roman" w:hAnsi="Calibri" w:cs="Arial"/>
                <w:sz w:val="24"/>
                <w:szCs w:val="24"/>
                <w:lang w:eastAsia="en-GB"/>
              </w:rPr>
            </w:pPr>
            <w:r w:rsidRPr="00AD5D6E">
              <w:rPr>
                <w:rFonts w:ascii="Calibri" w:eastAsia="Times New Roman" w:hAnsi="Calibri" w:cs="Arial"/>
                <w:color w:val="000000"/>
                <w:sz w:val="24"/>
                <w:szCs w:val="24"/>
                <w:lang w:eastAsia="en-GB"/>
              </w:rPr>
              <w:t xml:space="preserve">EYFS </w:t>
            </w:r>
          </w:p>
        </w:tc>
        <w:tc>
          <w:tcPr>
            <w:tcW w:w="6639" w:type="dxa"/>
            <w:tcBorders>
              <w:top w:val="single" w:sz="4" w:space="0" w:color="auto"/>
              <w:left w:val="single" w:sz="4" w:space="0" w:color="auto"/>
              <w:bottom w:val="single" w:sz="4" w:space="0" w:color="auto"/>
              <w:right w:val="single" w:sz="4" w:space="0" w:color="auto"/>
            </w:tcBorders>
            <w:vAlign w:val="center"/>
            <w:hideMark/>
          </w:tcPr>
          <w:p w14:paraId="06A9965D" w14:textId="1E11CD20" w:rsidR="000B2788" w:rsidRPr="00FF369D" w:rsidRDefault="00FF369D" w:rsidP="00B973A6">
            <w:pPr>
              <w:pStyle w:val="NoSpacing"/>
              <w:rPr>
                <w:rFonts w:ascii="Calibri" w:eastAsia="Times New Roman" w:hAnsi="Calibri" w:cs="Arial"/>
                <w:sz w:val="24"/>
                <w:szCs w:val="24"/>
                <w:lang w:eastAsia="en-GB"/>
              </w:rPr>
            </w:pPr>
            <w:r w:rsidRPr="00FF369D">
              <w:rPr>
                <w:sz w:val="24"/>
                <w:szCs w:val="24"/>
              </w:rPr>
              <w:t>Christians, Muslims and Hindu people.</w:t>
            </w:r>
          </w:p>
        </w:tc>
      </w:tr>
      <w:tr w:rsidR="000B2788" w:rsidRPr="00AD5D6E" w14:paraId="74D8FC57" w14:textId="77777777" w:rsidTr="00F12235">
        <w:tc>
          <w:tcPr>
            <w:tcW w:w="2400" w:type="dxa"/>
            <w:tcBorders>
              <w:top w:val="single" w:sz="4" w:space="0" w:color="auto"/>
              <w:left w:val="single" w:sz="4" w:space="0" w:color="auto"/>
              <w:bottom w:val="single" w:sz="4" w:space="0" w:color="auto"/>
              <w:right w:val="single" w:sz="4" w:space="0" w:color="auto"/>
            </w:tcBorders>
            <w:vAlign w:val="center"/>
            <w:hideMark/>
          </w:tcPr>
          <w:p w14:paraId="40FD5776" w14:textId="77777777" w:rsidR="000B2788" w:rsidRPr="00AD5D6E" w:rsidRDefault="000B2788" w:rsidP="00B973A6">
            <w:pPr>
              <w:pStyle w:val="NoSpacing"/>
              <w:rPr>
                <w:rFonts w:ascii="Calibri" w:eastAsia="Times New Roman" w:hAnsi="Calibri" w:cs="Arial"/>
                <w:sz w:val="24"/>
                <w:szCs w:val="24"/>
                <w:lang w:eastAsia="en-GB"/>
              </w:rPr>
            </w:pPr>
            <w:r w:rsidRPr="00AD5D6E">
              <w:rPr>
                <w:rFonts w:ascii="Calibri" w:eastAsia="Times New Roman" w:hAnsi="Calibri" w:cs="Arial"/>
                <w:color w:val="000000"/>
                <w:sz w:val="24"/>
                <w:szCs w:val="24"/>
                <w:lang w:eastAsia="en-GB"/>
              </w:rPr>
              <w:t xml:space="preserve">KS1 </w:t>
            </w:r>
          </w:p>
        </w:tc>
        <w:tc>
          <w:tcPr>
            <w:tcW w:w="6639" w:type="dxa"/>
            <w:tcBorders>
              <w:top w:val="single" w:sz="4" w:space="0" w:color="auto"/>
              <w:left w:val="single" w:sz="4" w:space="0" w:color="auto"/>
              <w:bottom w:val="single" w:sz="4" w:space="0" w:color="auto"/>
              <w:right w:val="single" w:sz="4" w:space="0" w:color="auto"/>
            </w:tcBorders>
            <w:vAlign w:val="center"/>
            <w:hideMark/>
          </w:tcPr>
          <w:p w14:paraId="5211182B" w14:textId="6B9E84F5" w:rsidR="000B2788" w:rsidRPr="00FF369D" w:rsidRDefault="00FF369D" w:rsidP="00B973A6">
            <w:pPr>
              <w:pStyle w:val="NoSpacing"/>
              <w:rPr>
                <w:rFonts w:ascii="Calibri" w:hAnsi="Calibri" w:cs="Arial"/>
                <w:sz w:val="24"/>
                <w:szCs w:val="24"/>
              </w:rPr>
            </w:pPr>
            <w:r w:rsidRPr="00FF369D">
              <w:rPr>
                <w:sz w:val="24"/>
                <w:szCs w:val="24"/>
              </w:rPr>
              <w:t>Christians, Muslims, Jewish, Hindus and Non-Religious people.</w:t>
            </w:r>
          </w:p>
        </w:tc>
      </w:tr>
      <w:tr w:rsidR="000B2788" w:rsidRPr="00AD5D6E" w14:paraId="160FC778" w14:textId="77777777" w:rsidTr="00F12235">
        <w:tc>
          <w:tcPr>
            <w:tcW w:w="2400" w:type="dxa"/>
            <w:tcBorders>
              <w:top w:val="single" w:sz="4" w:space="0" w:color="auto"/>
              <w:left w:val="single" w:sz="4" w:space="0" w:color="auto"/>
              <w:bottom w:val="single" w:sz="4" w:space="0" w:color="auto"/>
              <w:right w:val="single" w:sz="4" w:space="0" w:color="auto"/>
            </w:tcBorders>
            <w:vAlign w:val="center"/>
            <w:hideMark/>
          </w:tcPr>
          <w:p w14:paraId="083B19E0" w14:textId="050D03F1" w:rsidR="000B2788" w:rsidRPr="00AD5D6E" w:rsidRDefault="000B2788" w:rsidP="00B973A6">
            <w:pPr>
              <w:pStyle w:val="NoSpacing"/>
              <w:rPr>
                <w:rFonts w:ascii="Calibri" w:eastAsia="Times New Roman" w:hAnsi="Calibri" w:cs="Arial"/>
                <w:sz w:val="24"/>
                <w:szCs w:val="24"/>
                <w:lang w:eastAsia="en-GB"/>
              </w:rPr>
            </w:pPr>
            <w:r w:rsidRPr="00AD5D6E">
              <w:rPr>
                <w:rFonts w:ascii="Calibri" w:eastAsia="Times New Roman" w:hAnsi="Calibri" w:cs="Arial"/>
                <w:color w:val="000000"/>
                <w:sz w:val="24"/>
                <w:szCs w:val="24"/>
                <w:lang w:eastAsia="en-GB"/>
              </w:rPr>
              <w:t xml:space="preserve">KS2 </w:t>
            </w:r>
          </w:p>
        </w:tc>
        <w:tc>
          <w:tcPr>
            <w:tcW w:w="6639" w:type="dxa"/>
            <w:tcBorders>
              <w:top w:val="single" w:sz="4" w:space="0" w:color="auto"/>
              <w:left w:val="single" w:sz="4" w:space="0" w:color="auto"/>
              <w:bottom w:val="single" w:sz="4" w:space="0" w:color="auto"/>
              <w:right w:val="single" w:sz="4" w:space="0" w:color="auto"/>
            </w:tcBorders>
            <w:vAlign w:val="center"/>
            <w:hideMark/>
          </w:tcPr>
          <w:p w14:paraId="5E5C4D56" w14:textId="0A04A8CE" w:rsidR="000B2788" w:rsidRPr="00FF369D" w:rsidRDefault="00FF369D" w:rsidP="00B973A6">
            <w:pPr>
              <w:pStyle w:val="NoSpacing"/>
              <w:rPr>
                <w:rFonts w:ascii="Calibri" w:eastAsia="Times New Roman" w:hAnsi="Calibri" w:cs="Arial"/>
                <w:sz w:val="24"/>
                <w:szCs w:val="24"/>
                <w:lang w:eastAsia="en-GB"/>
              </w:rPr>
            </w:pPr>
            <w:r w:rsidRPr="00FF369D">
              <w:rPr>
                <w:sz w:val="24"/>
                <w:szCs w:val="24"/>
              </w:rPr>
              <w:t>Christians, Muslims, Hindus, Jewish and Non-Religious people.</w:t>
            </w:r>
          </w:p>
        </w:tc>
      </w:tr>
    </w:tbl>
    <w:p w14:paraId="7663F74B" w14:textId="77777777" w:rsidR="000B2788" w:rsidRPr="00AD5D6E" w:rsidRDefault="000B2788" w:rsidP="00B973A6">
      <w:pPr>
        <w:pStyle w:val="NoSpacing"/>
        <w:rPr>
          <w:rFonts w:ascii="Calibri" w:hAnsi="Calibri" w:cs="Arial"/>
          <w:sz w:val="24"/>
          <w:szCs w:val="24"/>
        </w:rPr>
      </w:pPr>
    </w:p>
    <w:p w14:paraId="7412FAFE" w14:textId="77777777" w:rsidR="000B2788" w:rsidRPr="00AD5D6E" w:rsidRDefault="000B2788" w:rsidP="00B973A6">
      <w:pPr>
        <w:pStyle w:val="NoSpacing"/>
        <w:rPr>
          <w:rFonts w:ascii="Calibri" w:hAnsi="Calibri" w:cs="Arial"/>
          <w:sz w:val="24"/>
          <w:szCs w:val="24"/>
        </w:rPr>
      </w:pPr>
    </w:p>
    <w:p w14:paraId="1733E121" w14:textId="77777777" w:rsidR="00EB69A7" w:rsidRPr="00AD5D6E" w:rsidRDefault="00EB69A7" w:rsidP="00B973A6">
      <w:pPr>
        <w:pStyle w:val="NoSpacing"/>
        <w:rPr>
          <w:rFonts w:ascii="Calibri" w:hAnsi="Calibri" w:cs="Arial"/>
          <w:sz w:val="24"/>
          <w:szCs w:val="24"/>
        </w:rPr>
      </w:pPr>
      <w:r w:rsidRPr="00AD5D6E">
        <w:rPr>
          <w:rFonts w:ascii="Calibri" w:hAnsi="Calibri" w:cs="Arial"/>
          <w:sz w:val="24"/>
          <w:szCs w:val="24"/>
        </w:rPr>
        <w:t>Cross curricular work is encouraged, in line with whole school policy on teaching and</w:t>
      </w:r>
      <w:r w:rsidRPr="00AD5D6E">
        <w:rPr>
          <w:rFonts w:ascii="Calibri" w:hAnsi="Calibri" w:cs="Arial"/>
          <w:sz w:val="24"/>
          <w:szCs w:val="24"/>
        </w:rPr>
        <w:br/>
        <w:t xml:space="preserve">learning. Religious education supports the development of general educational abilities such as literacy, empathy and the ability to express thoughts, feelings and personal beliefs. RE also makes a major contribution to pupils’ SMSC development. It addresses issues which arise in a range of subjects, such as English, art, drama and history, geography, computing, music as well as </w:t>
      </w:r>
      <w:r w:rsidR="006C3234" w:rsidRPr="00AD5D6E">
        <w:rPr>
          <w:rFonts w:ascii="Calibri" w:hAnsi="Calibri" w:cs="Arial"/>
          <w:sz w:val="24"/>
          <w:szCs w:val="24"/>
        </w:rPr>
        <w:t>PSHE (P</w:t>
      </w:r>
      <w:r w:rsidR="00B23CAA" w:rsidRPr="00AD5D6E">
        <w:rPr>
          <w:rFonts w:ascii="Calibri" w:hAnsi="Calibri" w:cs="Arial"/>
          <w:sz w:val="24"/>
          <w:szCs w:val="24"/>
        </w:rPr>
        <w:t>ersonal, S</w:t>
      </w:r>
      <w:r w:rsidRPr="00AD5D6E">
        <w:rPr>
          <w:rFonts w:ascii="Calibri" w:hAnsi="Calibri" w:cs="Arial"/>
          <w:sz w:val="24"/>
          <w:szCs w:val="24"/>
        </w:rPr>
        <w:t>ocial</w:t>
      </w:r>
      <w:r w:rsidR="00B23CAA" w:rsidRPr="00AD5D6E">
        <w:rPr>
          <w:rFonts w:ascii="Calibri" w:hAnsi="Calibri" w:cs="Arial"/>
          <w:sz w:val="24"/>
          <w:szCs w:val="24"/>
        </w:rPr>
        <w:t>,</w:t>
      </w:r>
      <w:r w:rsidRPr="00AD5D6E">
        <w:rPr>
          <w:rFonts w:ascii="Calibri" w:hAnsi="Calibri" w:cs="Arial"/>
          <w:sz w:val="24"/>
          <w:szCs w:val="24"/>
        </w:rPr>
        <w:t xml:space="preserve"> </w:t>
      </w:r>
      <w:r w:rsidR="006C3234" w:rsidRPr="00AD5D6E">
        <w:rPr>
          <w:rFonts w:ascii="Calibri" w:hAnsi="Calibri" w:cs="Arial"/>
          <w:sz w:val="24"/>
          <w:szCs w:val="24"/>
        </w:rPr>
        <w:t>Health and Economic) education</w:t>
      </w:r>
      <w:r w:rsidRPr="00AD5D6E">
        <w:rPr>
          <w:rFonts w:ascii="Calibri" w:hAnsi="Calibri" w:cs="Arial"/>
          <w:sz w:val="24"/>
          <w:szCs w:val="24"/>
        </w:rPr>
        <w:t xml:space="preserve">. </w:t>
      </w:r>
    </w:p>
    <w:p w14:paraId="3C507665" w14:textId="77777777" w:rsidR="00EB69A7" w:rsidRPr="00AD5D6E" w:rsidRDefault="00EB69A7" w:rsidP="00B973A6">
      <w:pPr>
        <w:pStyle w:val="NoSpacing"/>
        <w:rPr>
          <w:rFonts w:ascii="Calibri" w:hAnsi="Calibri" w:cs="Arial"/>
          <w:sz w:val="24"/>
          <w:szCs w:val="24"/>
        </w:rPr>
      </w:pPr>
    </w:p>
    <w:p w14:paraId="75DADE80" w14:textId="77777777" w:rsidR="000C7FAB" w:rsidRPr="00AD5D6E" w:rsidRDefault="00E15E63" w:rsidP="00B973A6">
      <w:pPr>
        <w:pStyle w:val="NoSpacing"/>
        <w:rPr>
          <w:rFonts w:ascii="Calibri" w:hAnsi="Calibri" w:cs="Arial"/>
          <w:color w:val="000000"/>
          <w:sz w:val="24"/>
          <w:szCs w:val="24"/>
        </w:rPr>
      </w:pPr>
      <w:r w:rsidRPr="00AD5D6E">
        <w:rPr>
          <w:rFonts w:ascii="Calibri" w:hAnsi="Calibri" w:cs="Arial"/>
          <w:sz w:val="24"/>
          <w:szCs w:val="24"/>
        </w:rPr>
        <w:t xml:space="preserve">In planning for and organising RE activities, teachers take a differentiated approach to ensure equality of opportunity for all learners. </w:t>
      </w:r>
      <w:r w:rsidR="00537037" w:rsidRPr="00AD5D6E">
        <w:rPr>
          <w:rFonts w:ascii="Calibri" w:hAnsi="Calibri" w:cs="Arial"/>
          <w:sz w:val="24"/>
          <w:szCs w:val="24"/>
        </w:rPr>
        <w:t xml:space="preserve">Children with special educational needs will work alongside the other children but differentiation in approach, language and expected outcome will be appropriate to the varying needs. </w:t>
      </w:r>
      <w:r w:rsidR="00537037" w:rsidRPr="00AD5D6E">
        <w:rPr>
          <w:rFonts w:ascii="Calibri" w:hAnsi="Calibri" w:cs="Arial"/>
          <w:color w:val="000000"/>
          <w:sz w:val="24"/>
          <w:szCs w:val="24"/>
        </w:rPr>
        <w:t>Teachers should be aware that some children have special and deep experience of a religion through family practice. This of course may not relate to their general educational ability.</w:t>
      </w:r>
    </w:p>
    <w:p w14:paraId="6896BE39" w14:textId="77777777" w:rsidR="00FC0C35" w:rsidRPr="00AD5D6E" w:rsidRDefault="00FC0C35" w:rsidP="00B973A6">
      <w:pPr>
        <w:pStyle w:val="NoSpacing"/>
        <w:rPr>
          <w:rFonts w:ascii="Calibri" w:hAnsi="Calibri" w:cs="Arial"/>
          <w:color w:val="000000"/>
          <w:sz w:val="24"/>
          <w:szCs w:val="24"/>
        </w:rPr>
      </w:pPr>
    </w:p>
    <w:p w14:paraId="7A0C75EF" w14:textId="77777777" w:rsidR="00FC0C35" w:rsidRPr="00AD5D6E" w:rsidRDefault="00FC0C35" w:rsidP="00B973A6">
      <w:pPr>
        <w:pStyle w:val="NoSpacing"/>
        <w:rPr>
          <w:rFonts w:ascii="Calibri" w:hAnsi="Calibri" w:cs="Arial"/>
          <w:sz w:val="24"/>
          <w:szCs w:val="24"/>
        </w:rPr>
      </w:pPr>
      <w:r w:rsidRPr="00AD5D6E">
        <w:rPr>
          <w:rFonts w:ascii="Calibri" w:hAnsi="Calibri" w:cs="Arial"/>
          <w:sz w:val="24"/>
          <w:szCs w:val="24"/>
        </w:rPr>
        <w:t xml:space="preserve">We have a wide range of resources, to support our RE teaching, that we continue to develop. Religious education will be funded to enable a range of resources on different religions and worldviews to be purchased, such as books, pictures, CDs, and artefacts. The school makes use of guidance material produced by the SACRE / Diocese. Funding will also allow, where possible, visits to different places of worship and provide INSET for staff. All resources will be stored in the central resource cupboard. </w:t>
      </w:r>
      <w:r w:rsidRPr="00AD5D6E">
        <w:rPr>
          <w:rFonts w:ascii="Calibri" w:hAnsi="Calibri" w:cs="Arial"/>
          <w:sz w:val="24"/>
          <w:szCs w:val="24"/>
        </w:rPr>
        <w:br/>
      </w:r>
    </w:p>
    <w:p w14:paraId="4B153AE0" w14:textId="77777777" w:rsidR="00FC0C35" w:rsidRPr="00AD5D6E" w:rsidRDefault="00BF40E3" w:rsidP="00B973A6">
      <w:pPr>
        <w:pStyle w:val="NoSpacing"/>
        <w:rPr>
          <w:rFonts w:ascii="Calibri" w:hAnsi="Calibri" w:cs="Arial"/>
          <w:sz w:val="24"/>
          <w:szCs w:val="24"/>
        </w:rPr>
      </w:pPr>
      <w:r w:rsidRPr="00AD5D6E">
        <w:rPr>
          <w:rFonts w:ascii="Calibri" w:hAnsi="Calibri" w:cs="Arial"/>
          <w:sz w:val="24"/>
          <w:szCs w:val="24"/>
        </w:rPr>
        <w:t xml:space="preserve">Enrichment Opportunities – Where possible, children should experience first-hand what they learn about in the classroom. Visitors to the school to enhance RE teaching and learning are strongly encouraged. </w:t>
      </w:r>
      <w:r w:rsidR="00CE0C80" w:rsidRPr="00AD5D6E">
        <w:rPr>
          <w:rFonts w:ascii="Calibri" w:hAnsi="Calibri" w:cs="Arial"/>
          <w:sz w:val="24"/>
          <w:szCs w:val="24"/>
        </w:rPr>
        <w:t xml:space="preserve">Places of worship visits are organised within the local area and complement the work in school. </w:t>
      </w:r>
      <w:r w:rsidRPr="00AD5D6E">
        <w:rPr>
          <w:rFonts w:ascii="Calibri" w:hAnsi="Calibri" w:cs="Arial"/>
          <w:sz w:val="24"/>
          <w:szCs w:val="24"/>
        </w:rPr>
        <w:t>‘Virtual’ visits to places of worship are also available on</w:t>
      </w:r>
      <w:r w:rsidR="00CE0C80" w:rsidRPr="00AD5D6E">
        <w:rPr>
          <w:rFonts w:ascii="Calibri" w:hAnsi="Calibri" w:cs="Arial"/>
          <w:sz w:val="24"/>
          <w:szCs w:val="24"/>
        </w:rPr>
        <w:t>line</w:t>
      </w:r>
      <w:r w:rsidRPr="00AD5D6E">
        <w:rPr>
          <w:rFonts w:ascii="Calibri" w:hAnsi="Calibri" w:cs="Arial"/>
          <w:sz w:val="24"/>
          <w:szCs w:val="24"/>
        </w:rPr>
        <w:t>.</w:t>
      </w:r>
    </w:p>
    <w:p w14:paraId="08807054" w14:textId="77777777" w:rsidR="00BF40E3" w:rsidRDefault="00BF40E3" w:rsidP="00B973A6">
      <w:pPr>
        <w:pStyle w:val="NoSpacing"/>
        <w:rPr>
          <w:rFonts w:ascii="Calibri" w:hAnsi="Calibri" w:cs="Arial"/>
          <w:sz w:val="24"/>
          <w:szCs w:val="24"/>
        </w:rPr>
      </w:pPr>
    </w:p>
    <w:p w14:paraId="42620EE6" w14:textId="77777777" w:rsidR="009E1AB1" w:rsidRDefault="009E1AB1" w:rsidP="009E1AB1">
      <w:pPr>
        <w:pStyle w:val="NoSpacing"/>
        <w:rPr>
          <w:rFonts w:ascii="Calibri" w:hAnsi="Calibri" w:cs="Arial"/>
          <w:b/>
          <w:sz w:val="24"/>
          <w:szCs w:val="24"/>
          <w:u w:val="single"/>
        </w:rPr>
      </w:pPr>
      <w:r w:rsidRPr="00AD5D6E">
        <w:rPr>
          <w:rFonts w:ascii="Calibri" w:hAnsi="Calibri" w:cs="Arial"/>
          <w:b/>
          <w:sz w:val="24"/>
          <w:szCs w:val="24"/>
          <w:u w:val="single"/>
        </w:rPr>
        <w:t>Assessment, Recording and Reporting</w:t>
      </w:r>
    </w:p>
    <w:p w14:paraId="46E252DD" w14:textId="77777777" w:rsidR="009E1AB1" w:rsidRPr="00AD5D6E" w:rsidRDefault="009E1AB1" w:rsidP="009E1AB1">
      <w:pPr>
        <w:pStyle w:val="NoSpacing"/>
        <w:rPr>
          <w:rFonts w:ascii="Calibri" w:hAnsi="Calibri" w:cs="Arial"/>
          <w:b/>
          <w:sz w:val="24"/>
          <w:szCs w:val="24"/>
          <w:u w:val="single"/>
        </w:rPr>
      </w:pPr>
    </w:p>
    <w:p w14:paraId="39EAF622" w14:textId="382FAD6E" w:rsidR="009E1AB1" w:rsidRPr="00AD5D6E" w:rsidRDefault="009E1AB1" w:rsidP="009E1AB1">
      <w:pPr>
        <w:pStyle w:val="NoSpacing"/>
        <w:rPr>
          <w:rFonts w:ascii="Calibri" w:hAnsi="Calibri" w:cs="Arial"/>
          <w:sz w:val="24"/>
          <w:szCs w:val="24"/>
        </w:rPr>
      </w:pPr>
      <w:r w:rsidRPr="00AD5D6E">
        <w:rPr>
          <w:rFonts w:ascii="Calibri" w:hAnsi="Calibri" w:cs="Arial"/>
          <w:sz w:val="24"/>
          <w:szCs w:val="24"/>
        </w:rPr>
        <w:t>Assessment in RE is seen in its broadest sense and is not limited the acquisition of factual knowledge. The current assessment framework uses the NY RE Syllabus and Understanding Christianity learning outcomes and the meeting of Key Stage expectations. RE will form part of the annual reporting to parents and will include progress and achievement as well as effort.</w:t>
      </w:r>
      <w:r w:rsidR="00FF369D">
        <w:rPr>
          <w:rFonts w:ascii="Calibri" w:hAnsi="Calibri" w:cs="Arial"/>
          <w:sz w:val="24"/>
          <w:szCs w:val="24"/>
        </w:rPr>
        <w:t xml:space="preserve"> </w:t>
      </w:r>
      <w:r w:rsidRPr="00AD5D6E">
        <w:rPr>
          <w:rFonts w:ascii="Calibri" w:hAnsi="Calibri" w:cs="Arial"/>
          <w:sz w:val="24"/>
          <w:szCs w:val="24"/>
        </w:rPr>
        <w:t xml:space="preserve">We assess children’s work in RE by making informal judgements as we observe them during lessons, through marking diagnostically and after completing short assessment tasks at the end of a unit. Assessment is based </w:t>
      </w:r>
      <w:r>
        <w:rPr>
          <w:rFonts w:ascii="Calibri" w:hAnsi="Calibri" w:cs="Arial"/>
          <w:sz w:val="24"/>
          <w:szCs w:val="24"/>
        </w:rPr>
        <w:t xml:space="preserve">upon the child’s knowledge and </w:t>
      </w:r>
      <w:r w:rsidRPr="00AD5D6E">
        <w:rPr>
          <w:rFonts w:ascii="Calibri" w:hAnsi="Calibri" w:cs="Arial"/>
          <w:sz w:val="24"/>
          <w:szCs w:val="24"/>
        </w:rPr>
        <w:t xml:space="preserve">understanding of various ideas, beliefs, values, attitudes and behaviour as well as their skills to reflect on their own experiences and that of others and respond to them in a thoughtful and constructive way. </w:t>
      </w:r>
    </w:p>
    <w:p w14:paraId="05F15118" w14:textId="77777777" w:rsidR="009E1AB1" w:rsidRDefault="009E1AB1" w:rsidP="00B973A6">
      <w:pPr>
        <w:pStyle w:val="NoSpacing"/>
        <w:rPr>
          <w:rFonts w:ascii="Calibri" w:hAnsi="Calibri" w:cs="Arial"/>
          <w:sz w:val="24"/>
          <w:szCs w:val="24"/>
        </w:rPr>
      </w:pPr>
    </w:p>
    <w:p w14:paraId="15C0B7EC" w14:textId="77777777" w:rsidR="009E1AB1" w:rsidRDefault="009E1AB1" w:rsidP="00B973A6">
      <w:pPr>
        <w:pStyle w:val="NoSpacing"/>
        <w:rPr>
          <w:rFonts w:ascii="Calibri" w:hAnsi="Calibri" w:cs="Arial"/>
          <w:sz w:val="24"/>
          <w:szCs w:val="24"/>
        </w:rPr>
      </w:pPr>
    </w:p>
    <w:p w14:paraId="1D5CA709" w14:textId="77777777" w:rsidR="009E1AB1" w:rsidRDefault="009E1AB1" w:rsidP="00B973A6">
      <w:pPr>
        <w:pStyle w:val="NoSpacing"/>
        <w:rPr>
          <w:rFonts w:ascii="Calibri" w:hAnsi="Calibri" w:cs="Arial"/>
          <w:sz w:val="24"/>
          <w:szCs w:val="24"/>
        </w:rPr>
      </w:pPr>
    </w:p>
    <w:p w14:paraId="0680D6FF" w14:textId="77777777" w:rsidR="009E1AB1" w:rsidRPr="00AD5D6E" w:rsidRDefault="009E1AB1" w:rsidP="00B973A6">
      <w:pPr>
        <w:pStyle w:val="NoSpacing"/>
        <w:rPr>
          <w:rFonts w:ascii="Calibri" w:hAnsi="Calibri" w:cs="Arial"/>
          <w:sz w:val="24"/>
          <w:szCs w:val="24"/>
        </w:rPr>
      </w:pPr>
    </w:p>
    <w:p w14:paraId="17C49622" w14:textId="77777777" w:rsidR="00BF40E3" w:rsidRPr="00AD5D6E" w:rsidRDefault="000C7FAB" w:rsidP="00B973A6">
      <w:pPr>
        <w:pStyle w:val="NoSpacing"/>
        <w:rPr>
          <w:rFonts w:ascii="Calibri" w:hAnsi="Calibri" w:cs="Arial"/>
          <w:b/>
          <w:sz w:val="24"/>
          <w:szCs w:val="24"/>
          <w:u w:val="single"/>
        </w:rPr>
      </w:pPr>
      <w:r w:rsidRPr="00AD5D6E">
        <w:rPr>
          <w:rFonts w:ascii="Calibri" w:hAnsi="Calibri" w:cs="Arial"/>
          <w:b/>
          <w:sz w:val="24"/>
          <w:szCs w:val="24"/>
          <w:u w:val="single"/>
        </w:rPr>
        <w:t xml:space="preserve">Role and </w:t>
      </w:r>
      <w:r w:rsidR="00CE0C80" w:rsidRPr="00AD5D6E">
        <w:rPr>
          <w:rFonts w:ascii="Calibri" w:hAnsi="Calibri" w:cs="Arial"/>
          <w:b/>
          <w:sz w:val="24"/>
          <w:szCs w:val="24"/>
          <w:u w:val="single"/>
        </w:rPr>
        <w:t>Responsibilities</w:t>
      </w:r>
    </w:p>
    <w:p w14:paraId="6BC0513E" w14:textId="77777777" w:rsidR="000C7FAB" w:rsidRPr="00AD5D6E" w:rsidRDefault="000C7FAB" w:rsidP="00B973A6">
      <w:pPr>
        <w:pStyle w:val="NoSpacing"/>
        <w:rPr>
          <w:rFonts w:ascii="Calibri" w:hAnsi="Calibri" w:cs="Arial"/>
          <w:b/>
          <w:sz w:val="24"/>
          <w:szCs w:val="24"/>
        </w:rPr>
      </w:pPr>
      <w:r w:rsidRPr="00AD5D6E">
        <w:rPr>
          <w:rFonts w:ascii="Calibri" w:hAnsi="Calibri" w:cs="Arial"/>
          <w:b/>
          <w:sz w:val="24"/>
          <w:szCs w:val="24"/>
        </w:rPr>
        <w:t>The role of the Head teacher</w:t>
      </w:r>
    </w:p>
    <w:p w14:paraId="4BF9AEE2" w14:textId="77777777" w:rsidR="000C7FAB" w:rsidRPr="00AD5D6E" w:rsidRDefault="000C7FAB" w:rsidP="009718A2">
      <w:pPr>
        <w:pStyle w:val="NoSpacing"/>
        <w:numPr>
          <w:ilvl w:val="0"/>
          <w:numId w:val="20"/>
        </w:numPr>
        <w:rPr>
          <w:rFonts w:ascii="Calibri" w:hAnsi="Calibri" w:cs="Arial"/>
          <w:sz w:val="24"/>
          <w:szCs w:val="24"/>
        </w:rPr>
      </w:pPr>
      <w:r w:rsidRPr="00AD5D6E">
        <w:rPr>
          <w:rFonts w:ascii="Calibri" w:hAnsi="Calibri" w:cs="Arial"/>
          <w:sz w:val="24"/>
          <w:szCs w:val="24"/>
        </w:rPr>
        <w:t>Ensure that all pupils receive their legal entitlement of religious education.</w:t>
      </w:r>
    </w:p>
    <w:p w14:paraId="44B6FB94" w14:textId="77777777" w:rsidR="000C7FAB" w:rsidRPr="00AD5D6E" w:rsidRDefault="000C7FAB" w:rsidP="009718A2">
      <w:pPr>
        <w:pStyle w:val="NoSpacing"/>
        <w:numPr>
          <w:ilvl w:val="0"/>
          <w:numId w:val="20"/>
        </w:numPr>
        <w:rPr>
          <w:rFonts w:ascii="Calibri" w:hAnsi="Calibri" w:cs="Arial"/>
          <w:sz w:val="24"/>
          <w:szCs w:val="24"/>
        </w:rPr>
      </w:pPr>
      <w:r w:rsidRPr="00AD5D6E">
        <w:rPr>
          <w:rFonts w:ascii="Calibri" w:hAnsi="Calibri" w:cs="Arial"/>
          <w:sz w:val="24"/>
          <w:szCs w:val="24"/>
        </w:rPr>
        <w:t xml:space="preserve">Ensure RE provision reflects the Church of England Statement of Entitlement.  </w:t>
      </w:r>
    </w:p>
    <w:p w14:paraId="3ADE30B0" w14:textId="77777777" w:rsidR="000C7FAB" w:rsidRPr="00AD5D6E" w:rsidRDefault="000C7FAB" w:rsidP="009718A2">
      <w:pPr>
        <w:pStyle w:val="NoSpacing"/>
        <w:numPr>
          <w:ilvl w:val="0"/>
          <w:numId w:val="20"/>
        </w:numPr>
        <w:rPr>
          <w:rFonts w:ascii="Calibri" w:hAnsi="Calibri" w:cs="Arial"/>
          <w:sz w:val="24"/>
          <w:szCs w:val="24"/>
        </w:rPr>
      </w:pPr>
      <w:r w:rsidRPr="00AD5D6E">
        <w:rPr>
          <w:rFonts w:ascii="Calibri" w:hAnsi="Calibri" w:cs="Arial"/>
          <w:sz w:val="24"/>
          <w:szCs w:val="24"/>
        </w:rPr>
        <w:t>To discuss curriculum delivery with the RE Subject Leader</w:t>
      </w:r>
    </w:p>
    <w:p w14:paraId="78FE9432" w14:textId="77777777" w:rsidR="000C7FAB" w:rsidRDefault="000C7FAB" w:rsidP="009718A2">
      <w:pPr>
        <w:pStyle w:val="NoSpacing"/>
        <w:numPr>
          <w:ilvl w:val="0"/>
          <w:numId w:val="20"/>
        </w:numPr>
        <w:rPr>
          <w:rFonts w:ascii="Calibri" w:hAnsi="Calibri" w:cs="Arial"/>
          <w:sz w:val="24"/>
          <w:szCs w:val="24"/>
        </w:rPr>
      </w:pPr>
      <w:r w:rsidRPr="00AD5D6E">
        <w:rPr>
          <w:rFonts w:ascii="Calibri" w:hAnsi="Calibri" w:cs="Arial"/>
          <w:sz w:val="24"/>
          <w:szCs w:val="24"/>
        </w:rPr>
        <w:t>To keep the RE Subject Leader and other staff up-to-date on recent relevant changes in government policy.</w:t>
      </w:r>
    </w:p>
    <w:p w14:paraId="59882E36" w14:textId="77777777" w:rsidR="009E1AB1" w:rsidRPr="00AD5D6E" w:rsidRDefault="009E1AB1" w:rsidP="009E1AB1">
      <w:pPr>
        <w:pStyle w:val="NoSpacing"/>
        <w:ind w:left="720"/>
        <w:rPr>
          <w:rFonts w:ascii="Calibri" w:hAnsi="Calibri" w:cs="Arial"/>
          <w:sz w:val="24"/>
          <w:szCs w:val="24"/>
        </w:rPr>
      </w:pPr>
    </w:p>
    <w:p w14:paraId="5861A4C2" w14:textId="77777777" w:rsidR="00FC0C35" w:rsidRPr="00AD5D6E" w:rsidRDefault="000C7FAB" w:rsidP="00B973A6">
      <w:pPr>
        <w:pStyle w:val="NoSpacing"/>
        <w:rPr>
          <w:rFonts w:ascii="Calibri" w:hAnsi="Calibri" w:cs="Arial"/>
          <w:b/>
          <w:sz w:val="24"/>
          <w:szCs w:val="24"/>
        </w:rPr>
      </w:pPr>
      <w:r w:rsidRPr="00AD5D6E">
        <w:rPr>
          <w:rFonts w:ascii="Calibri" w:hAnsi="Calibri" w:cs="Arial"/>
          <w:b/>
          <w:sz w:val="24"/>
          <w:szCs w:val="24"/>
        </w:rPr>
        <w:t xml:space="preserve">The role of the </w:t>
      </w:r>
      <w:r w:rsidR="00FC0C35" w:rsidRPr="00AD5D6E">
        <w:rPr>
          <w:rFonts w:ascii="Calibri" w:hAnsi="Calibri" w:cs="Arial"/>
          <w:b/>
          <w:sz w:val="24"/>
          <w:szCs w:val="24"/>
        </w:rPr>
        <w:t>RE subject leader</w:t>
      </w:r>
    </w:p>
    <w:p w14:paraId="34FA89D5" w14:textId="77777777" w:rsidR="00FC0C35" w:rsidRPr="00AD5D6E" w:rsidRDefault="00BF40E3" w:rsidP="009718A2">
      <w:pPr>
        <w:pStyle w:val="NoSpacing"/>
        <w:numPr>
          <w:ilvl w:val="0"/>
          <w:numId w:val="21"/>
        </w:numPr>
        <w:rPr>
          <w:rFonts w:ascii="Calibri" w:hAnsi="Calibri" w:cs="Arial"/>
          <w:sz w:val="24"/>
          <w:szCs w:val="24"/>
        </w:rPr>
      </w:pPr>
      <w:r w:rsidRPr="00AD5D6E">
        <w:rPr>
          <w:rFonts w:ascii="Calibri" w:hAnsi="Calibri" w:cs="Arial"/>
          <w:sz w:val="24"/>
          <w:szCs w:val="24"/>
        </w:rPr>
        <w:t>R</w:t>
      </w:r>
      <w:r w:rsidR="00FC0C35" w:rsidRPr="00AD5D6E">
        <w:rPr>
          <w:rFonts w:ascii="Calibri" w:hAnsi="Calibri" w:cs="Arial"/>
          <w:sz w:val="24"/>
          <w:szCs w:val="24"/>
        </w:rPr>
        <w:t xml:space="preserve">eview </w:t>
      </w:r>
      <w:r w:rsidRPr="00AD5D6E">
        <w:rPr>
          <w:rFonts w:ascii="Calibri" w:hAnsi="Calibri" w:cs="Arial"/>
          <w:sz w:val="24"/>
          <w:szCs w:val="24"/>
        </w:rPr>
        <w:t xml:space="preserve">and update </w:t>
      </w:r>
      <w:r w:rsidR="00FC0C35" w:rsidRPr="00AD5D6E">
        <w:rPr>
          <w:rFonts w:ascii="Calibri" w:hAnsi="Calibri" w:cs="Arial"/>
          <w:sz w:val="24"/>
          <w:szCs w:val="24"/>
        </w:rPr>
        <w:t>the policy.</w:t>
      </w:r>
    </w:p>
    <w:p w14:paraId="0A8684AD" w14:textId="77777777" w:rsidR="00FC0C35" w:rsidRPr="00AD5D6E" w:rsidRDefault="00FC0C35" w:rsidP="009718A2">
      <w:pPr>
        <w:pStyle w:val="NoSpacing"/>
        <w:numPr>
          <w:ilvl w:val="0"/>
          <w:numId w:val="21"/>
        </w:numPr>
        <w:rPr>
          <w:rFonts w:ascii="Calibri" w:hAnsi="Calibri" w:cs="Arial"/>
          <w:sz w:val="24"/>
          <w:szCs w:val="24"/>
        </w:rPr>
      </w:pPr>
      <w:r w:rsidRPr="00AD5D6E">
        <w:rPr>
          <w:rFonts w:ascii="Calibri" w:hAnsi="Calibri" w:cs="Arial"/>
          <w:sz w:val="24"/>
          <w:szCs w:val="24"/>
        </w:rPr>
        <w:t>Ensure all teachers know what should be taught in religious education, what resources are available, and what standards of attainment are expected at the end of each Key Stage.</w:t>
      </w:r>
    </w:p>
    <w:p w14:paraId="659CA195" w14:textId="77777777" w:rsidR="00FC0C35" w:rsidRPr="00AD5D6E" w:rsidRDefault="00FC0C35" w:rsidP="009718A2">
      <w:pPr>
        <w:pStyle w:val="NoSpacing"/>
        <w:numPr>
          <w:ilvl w:val="0"/>
          <w:numId w:val="21"/>
        </w:numPr>
        <w:rPr>
          <w:rFonts w:ascii="Calibri" w:hAnsi="Calibri" w:cs="Arial"/>
          <w:sz w:val="24"/>
          <w:szCs w:val="24"/>
        </w:rPr>
      </w:pPr>
      <w:r w:rsidRPr="00AD5D6E">
        <w:rPr>
          <w:rFonts w:ascii="Calibri" w:hAnsi="Calibri" w:cs="Arial"/>
          <w:sz w:val="24"/>
          <w:szCs w:val="24"/>
        </w:rPr>
        <w:t xml:space="preserve">Monitor and review the implementation of policy and units of work. </w:t>
      </w:r>
    </w:p>
    <w:p w14:paraId="44EFCEEF" w14:textId="77777777" w:rsidR="00FC0C35" w:rsidRPr="00AD5D6E" w:rsidRDefault="00FC0C35" w:rsidP="009718A2">
      <w:pPr>
        <w:pStyle w:val="NoSpacing"/>
        <w:numPr>
          <w:ilvl w:val="0"/>
          <w:numId w:val="21"/>
        </w:numPr>
        <w:rPr>
          <w:rFonts w:ascii="Calibri" w:hAnsi="Calibri" w:cs="Arial"/>
          <w:sz w:val="24"/>
          <w:szCs w:val="24"/>
        </w:rPr>
      </w:pPr>
      <w:r w:rsidRPr="00AD5D6E">
        <w:rPr>
          <w:rFonts w:ascii="Calibri" w:hAnsi="Calibri" w:cs="Arial"/>
          <w:sz w:val="24"/>
          <w:szCs w:val="24"/>
        </w:rPr>
        <w:t xml:space="preserve">Monitor </w:t>
      </w:r>
      <w:r w:rsidR="00354AD9" w:rsidRPr="00AD5D6E">
        <w:rPr>
          <w:rFonts w:ascii="Calibri" w:hAnsi="Calibri" w:cs="Arial"/>
          <w:sz w:val="24"/>
          <w:szCs w:val="24"/>
        </w:rPr>
        <w:t>quality and effectiveness of</w:t>
      </w:r>
      <w:r w:rsidRPr="00AD5D6E">
        <w:rPr>
          <w:rFonts w:ascii="Calibri" w:hAnsi="Calibri" w:cs="Arial"/>
          <w:sz w:val="24"/>
          <w:szCs w:val="24"/>
        </w:rPr>
        <w:t xml:space="preserve"> teaching and learning in RE and pupils’ progress and standards.</w:t>
      </w:r>
    </w:p>
    <w:p w14:paraId="3EE27FB1" w14:textId="77777777" w:rsidR="00FC0C35" w:rsidRPr="00AD5D6E" w:rsidRDefault="00FC0C35" w:rsidP="009718A2">
      <w:pPr>
        <w:pStyle w:val="NoSpacing"/>
        <w:numPr>
          <w:ilvl w:val="0"/>
          <w:numId w:val="21"/>
        </w:numPr>
        <w:rPr>
          <w:rFonts w:ascii="Calibri" w:hAnsi="Calibri" w:cs="Arial"/>
          <w:sz w:val="24"/>
          <w:szCs w:val="24"/>
        </w:rPr>
      </w:pPr>
      <w:r w:rsidRPr="00AD5D6E">
        <w:rPr>
          <w:rFonts w:ascii="Calibri" w:hAnsi="Calibri" w:cs="Arial"/>
          <w:sz w:val="24"/>
          <w:szCs w:val="24"/>
        </w:rPr>
        <w:t xml:space="preserve">Ensure there are rigorous assessment systems in place to enable teachers and pupils to gauge progress and attainment in RE. </w:t>
      </w:r>
    </w:p>
    <w:p w14:paraId="12496D1D" w14:textId="77777777" w:rsidR="00B973A6" w:rsidRPr="00AD5D6E" w:rsidRDefault="00B973A6" w:rsidP="009718A2">
      <w:pPr>
        <w:pStyle w:val="NoSpacing"/>
        <w:numPr>
          <w:ilvl w:val="0"/>
          <w:numId w:val="21"/>
        </w:numPr>
        <w:rPr>
          <w:rFonts w:ascii="Calibri" w:hAnsi="Calibri" w:cs="Arial"/>
          <w:sz w:val="24"/>
          <w:szCs w:val="24"/>
        </w:rPr>
      </w:pPr>
      <w:r w:rsidRPr="00AD5D6E">
        <w:rPr>
          <w:rFonts w:ascii="Calibri" w:hAnsi="Calibri" w:cs="Arial"/>
          <w:sz w:val="24"/>
          <w:szCs w:val="24"/>
        </w:rPr>
        <w:t>To ensure that the teaching of RE is fully inclusive</w:t>
      </w:r>
    </w:p>
    <w:p w14:paraId="25EBB3C6" w14:textId="77777777" w:rsidR="00FC0C35" w:rsidRPr="00AD5D6E" w:rsidRDefault="00FC0C35" w:rsidP="009718A2">
      <w:pPr>
        <w:pStyle w:val="NoSpacing"/>
        <w:numPr>
          <w:ilvl w:val="0"/>
          <w:numId w:val="21"/>
        </w:numPr>
        <w:rPr>
          <w:rFonts w:ascii="Calibri" w:hAnsi="Calibri" w:cs="Arial"/>
          <w:sz w:val="24"/>
          <w:szCs w:val="24"/>
        </w:rPr>
      </w:pPr>
      <w:r w:rsidRPr="00AD5D6E">
        <w:rPr>
          <w:rFonts w:ascii="Calibri" w:hAnsi="Calibri" w:cs="Arial"/>
          <w:sz w:val="24"/>
          <w:szCs w:val="24"/>
        </w:rPr>
        <w:t xml:space="preserve">Liaise with the HT and Governors to feedback on the monitoring and impact of RE across the school. </w:t>
      </w:r>
    </w:p>
    <w:p w14:paraId="5E5C7C48" w14:textId="77777777" w:rsidR="00FC0C35" w:rsidRPr="00AD5D6E" w:rsidRDefault="00FC0C35" w:rsidP="009718A2">
      <w:pPr>
        <w:pStyle w:val="NoSpacing"/>
        <w:numPr>
          <w:ilvl w:val="0"/>
          <w:numId w:val="21"/>
        </w:numPr>
        <w:rPr>
          <w:rFonts w:ascii="Calibri" w:hAnsi="Calibri" w:cs="Arial"/>
          <w:sz w:val="24"/>
          <w:szCs w:val="24"/>
        </w:rPr>
      </w:pPr>
      <w:r w:rsidRPr="00AD5D6E">
        <w:rPr>
          <w:rFonts w:ascii="Calibri" w:hAnsi="Calibri" w:cs="Arial"/>
          <w:sz w:val="24"/>
          <w:szCs w:val="24"/>
        </w:rPr>
        <w:t>Support colleagues by sharing new ideas and pedagogy, to help develop their subject confidence and expertise through CPD opportunities.</w:t>
      </w:r>
    </w:p>
    <w:p w14:paraId="1D18CFB1" w14:textId="77777777" w:rsidR="00FC0C35" w:rsidRPr="00AD5D6E" w:rsidRDefault="00354AD9" w:rsidP="009718A2">
      <w:pPr>
        <w:pStyle w:val="NoSpacing"/>
        <w:numPr>
          <w:ilvl w:val="0"/>
          <w:numId w:val="21"/>
        </w:numPr>
        <w:rPr>
          <w:rFonts w:ascii="Calibri" w:hAnsi="Calibri" w:cs="Arial"/>
          <w:sz w:val="24"/>
          <w:szCs w:val="24"/>
        </w:rPr>
      </w:pPr>
      <w:r w:rsidRPr="00AD5D6E">
        <w:rPr>
          <w:rFonts w:ascii="Calibri" w:hAnsi="Calibri" w:cs="Arial"/>
          <w:sz w:val="24"/>
          <w:szCs w:val="24"/>
        </w:rPr>
        <w:t>E</w:t>
      </w:r>
      <w:r w:rsidR="00FC0C35" w:rsidRPr="00AD5D6E">
        <w:rPr>
          <w:rFonts w:ascii="Calibri" w:hAnsi="Calibri" w:cs="Arial"/>
          <w:sz w:val="24"/>
          <w:szCs w:val="24"/>
        </w:rPr>
        <w:t xml:space="preserve">ngage in professional development for themselves and other staff members.   </w:t>
      </w:r>
    </w:p>
    <w:p w14:paraId="5BE4849A" w14:textId="77777777" w:rsidR="00FC0C35" w:rsidRPr="00AD5D6E" w:rsidRDefault="00B973A6" w:rsidP="009718A2">
      <w:pPr>
        <w:pStyle w:val="NoSpacing"/>
        <w:numPr>
          <w:ilvl w:val="0"/>
          <w:numId w:val="21"/>
        </w:numPr>
        <w:rPr>
          <w:rFonts w:ascii="Calibri" w:hAnsi="Calibri" w:cs="Arial"/>
          <w:sz w:val="24"/>
          <w:szCs w:val="24"/>
        </w:rPr>
      </w:pPr>
      <w:r w:rsidRPr="00AD5D6E">
        <w:rPr>
          <w:rFonts w:ascii="Calibri" w:hAnsi="Calibri" w:cs="Arial"/>
          <w:sz w:val="24"/>
          <w:szCs w:val="24"/>
        </w:rPr>
        <w:t>To extend and update resources as and when necessary, in line with the school's budget and ensure resources are accessible and well-maintained.</w:t>
      </w:r>
    </w:p>
    <w:p w14:paraId="68BFF6D6" w14:textId="77777777" w:rsidR="000C7FAB" w:rsidRPr="00AD5D6E" w:rsidRDefault="000C7FAB" w:rsidP="009718A2">
      <w:pPr>
        <w:pStyle w:val="NoSpacing"/>
        <w:numPr>
          <w:ilvl w:val="0"/>
          <w:numId w:val="21"/>
        </w:numPr>
        <w:rPr>
          <w:rFonts w:ascii="Calibri" w:hAnsi="Calibri" w:cs="Arial"/>
          <w:sz w:val="24"/>
          <w:szCs w:val="24"/>
        </w:rPr>
      </w:pPr>
      <w:r w:rsidRPr="00AD5D6E">
        <w:rPr>
          <w:rFonts w:ascii="Calibri" w:hAnsi="Calibri" w:cs="Arial"/>
          <w:sz w:val="24"/>
          <w:szCs w:val="24"/>
        </w:rPr>
        <w:t>To support staff in planning a range of enrichment opportunities in RE – whole school RE Days,</w:t>
      </w:r>
      <w:r w:rsidR="00B973A6" w:rsidRPr="00AD5D6E">
        <w:rPr>
          <w:rFonts w:ascii="Calibri" w:hAnsi="Calibri" w:cs="Arial"/>
          <w:sz w:val="24"/>
          <w:szCs w:val="24"/>
        </w:rPr>
        <w:t xml:space="preserve"> </w:t>
      </w:r>
      <w:r w:rsidRPr="00AD5D6E">
        <w:rPr>
          <w:rFonts w:ascii="Calibri" w:hAnsi="Calibri" w:cs="Arial"/>
          <w:sz w:val="24"/>
          <w:szCs w:val="24"/>
        </w:rPr>
        <w:t>visits and inviting visitors into school</w:t>
      </w:r>
    </w:p>
    <w:p w14:paraId="276D695A" w14:textId="77777777" w:rsidR="00B973A6" w:rsidRPr="00AD5D6E" w:rsidRDefault="00B973A6" w:rsidP="00B973A6">
      <w:pPr>
        <w:pStyle w:val="NoSpacing"/>
        <w:rPr>
          <w:rFonts w:ascii="Calibri" w:hAnsi="Calibri" w:cs="Arial"/>
          <w:sz w:val="24"/>
          <w:szCs w:val="24"/>
        </w:rPr>
      </w:pPr>
    </w:p>
    <w:p w14:paraId="2B6F73F8" w14:textId="77777777" w:rsidR="000C7FAB" w:rsidRPr="00AD5D6E" w:rsidRDefault="000C7FAB" w:rsidP="00B973A6">
      <w:pPr>
        <w:pStyle w:val="NoSpacing"/>
        <w:rPr>
          <w:rFonts w:ascii="Calibri" w:hAnsi="Calibri" w:cs="Arial"/>
          <w:b/>
          <w:sz w:val="24"/>
          <w:szCs w:val="24"/>
        </w:rPr>
      </w:pPr>
      <w:r w:rsidRPr="00AD5D6E">
        <w:rPr>
          <w:rFonts w:ascii="Calibri" w:hAnsi="Calibri" w:cs="Arial"/>
          <w:b/>
          <w:sz w:val="24"/>
          <w:szCs w:val="24"/>
        </w:rPr>
        <w:t xml:space="preserve">The role of the Teacher </w:t>
      </w:r>
    </w:p>
    <w:p w14:paraId="6DC0B580" w14:textId="77777777" w:rsidR="000C7FAB" w:rsidRPr="00AD5D6E" w:rsidRDefault="000C7FAB" w:rsidP="009718A2">
      <w:pPr>
        <w:pStyle w:val="NoSpacing"/>
        <w:numPr>
          <w:ilvl w:val="0"/>
          <w:numId w:val="22"/>
        </w:numPr>
        <w:rPr>
          <w:rFonts w:ascii="Calibri" w:hAnsi="Calibri" w:cs="Arial"/>
          <w:sz w:val="24"/>
          <w:szCs w:val="24"/>
        </w:rPr>
      </w:pPr>
      <w:r w:rsidRPr="00AD5D6E">
        <w:rPr>
          <w:rFonts w:ascii="Calibri" w:hAnsi="Calibri" w:cs="Arial"/>
          <w:sz w:val="24"/>
          <w:szCs w:val="24"/>
        </w:rPr>
        <w:t>To implement the school’s RE policy and scheme of work, teaching an engaging, high-quality RE curriculum which follows the legal requirements</w:t>
      </w:r>
    </w:p>
    <w:p w14:paraId="14FFE97C" w14:textId="77777777" w:rsidR="000C7FAB" w:rsidRPr="00AD5D6E" w:rsidRDefault="000C7FAB" w:rsidP="009718A2">
      <w:pPr>
        <w:pStyle w:val="NoSpacing"/>
        <w:numPr>
          <w:ilvl w:val="0"/>
          <w:numId w:val="22"/>
        </w:numPr>
        <w:rPr>
          <w:rFonts w:ascii="Calibri" w:hAnsi="Calibri" w:cs="Arial"/>
          <w:sz w:val="24"/>
          <w:szCs w:val="24"/>
        </w:rPr>
      </w:pPr>
      <w:r w:rsidRPr="00AD5D6E">
        <w:rPr>
          <w:rFonts w:ascii="Calibri" w:hAnsi="Calibri" w:cs="Arial"/>
          <w:sz w:val="24"/>
          <w:szCs w:val="24"/>
        </w:rPr>
        <w:t>To follow school planning and assessment procedures</w:t>
      </w:r>
    </w:p>
    <w:p w14:paraId="38AD08CC" w14:textId="77777777" w:rsidR="000C7FAB" w:rsidRPr="00AD5D6E" w:rsidRDefault="000C7FAB" w:rsidP="009718A2">
      <w:pPr>
        <w:pStyle w:val="NoSpacing"/>
        <w:numPr>
          <w:ilvl w:val="0"/>
          <w:numId w:val="22"/>
        </w:numPr>
        <w:rPr>
          <w:rFonts w:ascii="Calibri" w:hAnsi="Calibri" w:cs="Arial"/>
          <w:sz w:val="24"/>
          <w:szCs w:val="24"/>
        </w:rPr>
      </w:pPr>
      <w:r w:rsidRPr="00AD5D6E">
        <w:rPr>
          <w:rFonts w:ascii="Calibri" w:hAnsi="Calibri" w:cs="Arial"/>
          <w:sz w:val="24"/>
          <w:szCs w:val="24"/>
        </w:rPr>
        <w:t>To plan for a range of abilities and ensure that the teaching of RE is fully inclusive</w:t>
      </w:r>
    </w:p>
    <w:p w14:paraId="61375046" w14:textId="77777777" w:rsidR="000C7FAB" w:rsidRPr="00AD5D6E" w:rsidRDefault="000C7FAB" w:rsidP="009718A2">
      <w:pPr>
        <w:pStyle w:val="NoSpacing"/>
        <w:numPr>
          <w:ilvl w:val="0"/>
          <w:numId w:val="22"/>
        </w:numPr>
        <w:rPr>
          <w:rFonts w:ascii="Calibri" w:hAnsi="Calibri" w:cs="Arial"/>
          <w:sz w:val="24"/>
          <w:szCs w:val="24"/>
        </w:rPr>
      </w:pPr>
      <w:r w:rsidRPr="00AD5D6E">
        <w:rPr>
          <w:rFonts w:ascii="Calibri" w:hAnsi="Calibri" w:cs="Arial"/>
          <w:sz w:val="24"/>
          <w:szCs w:val="24"/>
        </w:rPr>
        <w:t>To report annually to parents about progress and achievement in RE</w:t>
      </w:r>
    </w:p>
    <w:p w14:paraId="220F894A" w14:textId="77777777" w:rsidR="009718A2" w:rsidRPr="00AD5D6E" w:rsidRDefault="009718A2" w:rsidP="009718A2">
      <w:pPr>
        <w:pStyle w:val="NoSpacing"/>
        <w:ind w:left="720"/>
        <w:rPr>
          <w:rFonts w:ascii="Calibri" w:hAnsi="Calibri" w:cs="Arial"/>
          <w:sz w:val="24"/>
          <w:szCs w:val="24"/>
        </w:rPr>
      </w:pPr>
    </w:p>
    <w:p w14:paraId="49129906" w14:textId="77777777" w:rsidR="000C7FAB" w:rsidRPr="00AD5D6E" w:rsidRDefault="000C7FAB" w:rsidP="00B973A6">
      <w:pPr>
        <w:pStyle w:val="NoSpacing"/>
        <w:rPr>
          <w:rFonts w:ascii="Calibri" w:hAnsi="Calibri" w:cs="Arial"/>
          <w:b/>
          <w:sz w:val="24"/>
          <w:szCs w:val="24"/>
        </w:rPr>
      </w:pPr>
      <w:r w:rsidRPr="00AD5D6E">
        <w:rPr>
          <w:rFonts w:ascii="Calibri" w:hAnsi="Calibri" w:cs="Arial"/>
          <w:b/>
          <w:sz w:val="24"/>
          <w:szCs w:val="24"/>
        </w:rPr>
        <w:t>The role of Governors</w:t>
      </w:r>
    </w:p>
    <w:p w14:paraId="69855D69" w14:textId="77777777" w:rsidR="000C7FAB" w:rsidRPr="00AD5D6E" w:rsidRDefault="000C7FAB" w:rsidP="009718A2">
      <w:pPr>
        <w:pStyle w:val="NoSpacing"/>
        <w:numPr>
          <w:ilvl w:val="0"/>
          <w:numId w:val="23"/>
        </w:numPr>
        <w:rPr>
          <w:rFonts w:ascii="Calibri" w:hAnsi="Calibri" w:cs="Arial"/>
          <w:sz w:val="24"/>
          <w:szCs w:val="24"/>
        </w:rPr>
      </w:pPr>
      <w:r w:rsidRPr="00AD5D6E">
        <w:rPr>
          <w:rFonts w:ascii="Calibri" w:hAnsi="Calibri" w:cs="Arial"/>
          <w:sz w:val="24"/>
          <w:szCs w:val="24"/>
        </w:rPr>
        <w:t>Governing bodies must ensure that RE is provided as part of the school's basic curriculum, following the appropriate syllabus.</w:t>
      </w:r>
    </w:p>
    <w:p w14:paraId="3C5D6401" w14:textId="77777777" w:rsidR="00EB69A7" w:rsidRPr="00AD5D6E" w:rsidRDefault="00EB69A7" w:rsidP="00B973A6">
      <w:pPr>
        <w:pStyle w:val="NoSpacing"/>
        <w:rPr>
          <w:rFonts w:ascii="Calibri" w:hAnsi="Calibri" w:cs="Arial"/>
          <w:sz w:val="24"/>
          <w:szCs w:val="24"/>
        </w:rPr>
      </w:pPr>
    </w:p>
    <w:p w14:paraId="65D2528D" w14:textId="77777777" w:rsidR="00B973A6" w:rsidRPr="00AD5D6E" w:rsidRDefault="00B973A6" w:rsidP="00B973A6">
      <w:pPr>
        <w:pStyle w:val="NoSpacing"/>
        <w:rPr>
          <w:rFonts w:ascii="Calibri" w:hAnsi="Calibri" w:cs="Arial"/>
          <w:sz w:val="24"/>
          <w:szCs w:val="24"/>
        </w:rPr>
      </w:pPr>
    </w:p>
    <w:p w14:paraId="50B5E368" w14:textId="77777777" w:rsidR="00EB69A7" w:rsidRDefault="00EB69A7" w:rsidP="00B973A6">
      <w:pPr>
        <w:pStyle w:val="NoSpacing"/>
        <w:rPr>
          <w:rFonts w:ascii="Calibri" w:hAnsi="Calibri" w:cs="Arial"/>
          <w:color w:val="000000"/>
          <w:sz w:val="24"/>
          <w:szCs w:val="24"/>
        </w:rPr>
      </w:pPr>
      <w:r w:rsidRPr="00AD5D6E">
        <w:rPr>
          <w:rFonts w:ascii="Calibri" w:hAnsi="Calibri" w:cs="Arial"/>
          <w:color w:val="000000"/>
          <w:sz w:val="24"/>
          <w:szCs w:val="24"/>
        </w:rPr>
        <w:t xml:space="preserve">The subject </w:t>
      </w:r>
      <w:r w:rsidR="002E33CE" w:rsidRPr="00AD5D6E">
        <w:rPr>
          <w:rFonts w:ascii="Calibri" w:hAnsi="Calibri" w:cs="Arial"/>
          <w:color w:val="000000"/>
          <w:sz w:val="24"/>
          <w:szCs w:val="24"/>
        </w:rPr>
        <w:t xml:space="preserve">leader </w:t>
      </w:r>
      <w:r w:rsidR="00B973A6" w:rsidRPr="00AD5D6E">
        <w:rPr>
          <w:rFonts w:ascii="Calibri" w:hAnsi="Calibri" w:cs="Arial"/>
          <w:color w:val="000000"/>
          <w:sz w:val="24"/>
          <w:szCs w:val="24"/>
        </w:rPr>
        <w:t xml:space="preserve">for RE will </w:t>
      </w:r>
      <w:r w:rsidR="004B6767">
        <w:rPr>
          <w:rFonts w:ascii="Calibri" w:hAnsi="Calibri" w:cs="Arial"/>
          <w:color w:val="000000"/>
          <w:sz w:val="24"/>
          <w:szCs w:val="24"/>
        </w:rPr>
        <w:t>regularly</w:t>
      </w:r>
      <w:r w:rsidR="002E33CE" w:rsidRPr="00AD5D6E">
        <w:rPr>
          <w:rFonts w:ascii="Calibri" w:hAnsi="Calibri" w:cs="Arial"/>
          <w:color w:val="000000"/>
          <w:sz w:val="24"/>
          <w:szCs w:val="24"/>
        </w:rPr>
        <w:t xml:space="preserve"> assess</w:t>
      </w:r>
      <w:r w:rsidRPr="00AD5D6E">
        <w:rPr>
          <w:rFonts w:ascii="Calibri" w:hAnsi="Calibri" w:cs="Arial"/>
          <w:color w:val="000000"/>
          <w:sz w:val="24"/>
          <w:szCs w:val="24"/>
        </w:rPr>
        <w:t xml:space="preserve"> and review the subject’s strengths and areas for development</w:t>
      </w:r>
      <w:r w:rsidR="007A3948" w:rsidRPr="00AD5D6E">
        <w:rPr>
          <w:rFonts w:ascii="Calibri" w:hAnsi="Calibri" w:cs="Arial"/>
          <w:color w:val="000000"/>
          <w:sz w:val="24"/>
          <w:szCs w:val="24"/>
        </w:rPr>
        <w:t xml:space="preserve">. </w:t>
      </w:r>
      <w:r w:rsidRPr="00AD5D6E">
        <w:rPr>
          <w:rFonts w:ascii="Calibri" w:hAnsi="Calibri" w:cs="Arial"/>
          <w:color w:val="000000"/>
          <w:sz w:val="24"/>
          <w:szCs w:val="24"/>
        </w:rPr>
        <w:t>This will be in line with SIAMS and OFSTED guidance</w:t>
      </w:r>
      <w:r w:rsidR="007A3948" w:rsidRPr="00AD5D6E">
        <w:rPr>
          <w:rFonts w:ascii="Calibri" w:hAnsi="Calibri" w:cs="Arial"/>
          <w:color w:val="000000"/>
          <w:sz w:val="24"/>
          <w:szCs w:val="24"/>
        </w:rPr>
        <w:t xml:space="preserve"> and will be followed with an action plan. </w:t>
      </w:r>
    </w:p>
    <w:p w14:paraId="6CE1F41B" w14:textId="77777777" w:rsidR="004B6767" w:rsidRPr="00AD5D6E" w:rsidRDefault="004B6767" w:rsidP="00B973A6">
      <w:pPr>
        <w:pStyle w:val="NoSpacing"/>
        <w:rPr>
          <w:rFonts w:ascii="Calibri" w:hAnsi="Calibri" w:cs="Arial"/>
          <w:color w:val="000000"/>
          <w:sz w:val="24"/>
          <w:szCs w:val="24"/>
        </w:rPr>
      </w:pPr>
    </w:p>
    <w:p w14:paraId="335E9C28" w14:textId="77777777" w:rsidR="000C7FAB" w:rsidRPr="00AD5D6E" w:rsidRDefault="000C7FAB" w:rsidP="00B973A6">
      <w:pPr>
        <w:pStyle w:val="NoSpacing"/>
        <w:rPr>
          <w:rFonts w:ascii="Calibri" w:hAnsi="Calibri" w:cs="Arial"/>
          <w:sz w:val="24"/>
          <w:szCs w:val="24"/>
        </w:rPr>
      </w:pPr>
      <w:r w:rsidRPr="00AD5D6E">
        <w:rPr>
          <w:rFonts w:ascii="Calibri" w:hAnsi="Calibri" w:cs="Arial"/>
          <w:sz w:val="24"/>
          <w:szCs w:val="24"/>
        </w:rPr>
        <w:lastRenderedPageBreak/>
        <w:t xml:space="preserve">The school </w:t>
      </w:r>
      <w:r w:rsidR="00B973A6" w:rsidRPr="00AD5D6E">
        <w:rPr>
          <w:rFonts w:ascii="Calibri" w:hAnsi="Calibri" w:cs="Arial"/>
          <w:sz w:val="24"/>
          <w:szCs w:val="24"/>
        </w:rPr>
        <w:t xml:space="preserve">also </w:t>
      </w:r>
      <w:r w:rsidRPr="00AD5D6E">
        <w:rPr>
          <w:rFonts w:ascii="Calibri" w:hAnsi="Calibri" w:cs="Arial"/>
          <w:sz w:val="24"/>
          <w:szCs w:val="24"/>
        </w:rPr>
        <w:t>receives support from the Diocese on a regular basis. Reports are shared at least annually with the Governing Body.</w:t>
      </w:r>
    </w:p>
    <w:p w14:paraId="4F99772F" w14:textId="77777777" w:rsidR="005F6307" w:rsidRPr="00AD5D6E" w:rsidRDefault="005F6307" w:rsidP="00B973A6">
      <w:pPr>
        <w:pStyle w:val="NoSpacing"/>
        <w:rPr>
          <w:rFonts w:ascii="Calibri" w:hAnsi="Calibri" w:cs="Arial"/>
          <w:sz w:val="24"/>
          <w:szCs w:val="24"/>
        </w:rPr>
      </w:pPr>
    </w:p>
    <w:p w14:paraId="4D7E18F2" w14:textId="0B0DDF4B" w:rsidR="00EB69A7" w:rsidRDefault="00EB69A7" w:rsidP="00B973A6">
      <w:pPr>
        <w:pStyle w:val="NoSpacing"/>
        <w:rPr>
          <w:rFonts w:ascii="Calibri" w:hAnsi="Calibri" w:cs="Arial"/>
          <w:b/>
          <w:sz w:val="24"/>
          <w:szCs w:val="24"/>
          <w:u w:val="single"/>
        </w:rPr>
      </w:pPr>
      <w:r w:rsidRPr="00AD5D6E">
        <w:rPr>
          <w:rFonts w:ascii="Calibri" w:hAnsi="Calibri" w:cs="Arial"/>
          <w:b/>
          <w:sz w:val="24"/>
          <w:szCs w:val="24"/>
          <w:u w:val="single"/>
        </w:rPr>
        <w:t>Legal Requirements</w:t>
      </w:r>
    </w:p>
    <w:p w14:paraId="2E3BEE7B" w14:textId="77777777" w:rsidR="00FF369D" w:rsidRPr="00AD5D6E" w:rsidRDefault="00FF369D" w:rsidP="00B973A6">
      <w:pPr>
        <w:pStyle w:val="NoSpacing"/>
        <w:rPr>
          <w:rFonts w:ascii="Calibri" w:hAnsi="Calibri" w:cs="Arial"/>
          <w:b/>
          <w:sz w:val="24"/>
          <w:szCs w:val="24"/>
          <w:u w:val="single"/>
        </w:rPr>
      </w:pPr>
    </w:p>
    <w:p w14:paraId="798FD1B4" w14:textId="77777777" w:rsidR="00EB69A7" w:rsidRPr="00AD5D6E" w:rsidRDefault="00EB69A7" w:rsidP="00B973A6">
      <w:pPr>
        <w:pStyle w:val="NoSpacing"/>
        <w:rPr>
          <w:rFonts w:ascii="Calibri" w:hAnsi="Calibri" w:cs="Arial"/>
          <w:sz w:val="24"/>
          <w:szCs w:val="24"/>
        </w:rPr>
      </w:pPr>
      <w:r w:rsidRPr="00AD5D6E">
        <w:rPr>
          <w:rFonts w:ascii="Calibri" w:hAnsi="Calibri" w:cs="Arial"/>
          <w:sz w:val="24"/>
          <w:szCs w:val="24"/>
        </w:rPr>
        <w:t>Religious Education must be provided for all registered pupils</w:t>
      </w:r>
      <w:r w:rsidR="00F1016D" w:rsidRPr="00AD5D6E">
        <w:rPr>
          <w:rFonts w:ascii="Calibri" w:hAnsi="Calibri" w:cs="Arial"/>
          <w:sz w:val="24"/>
          <w:szCs w:val="24"/>
        </w:rPr>
        <w:t xml:space="preserve"> </w:t>
      </w:r>
      <w:r w:rsidRPr="00AD5D6E">
        <w:rPr>
          <w:rFonts w:ascii="Calibri" w:hAnsi="Calibri" w:cs="Arial"/>
          <w:sz w:val="24"/>
          <w:szCs w:val="24"/>
        </w:rPr>
        <w:t xml:space="preserve">in full time education </w:t>
      </w:r>
      <w:r w:rsidR="00F1016D" w:rsidRPr="00AD5D6E">
        <w:rPr>
          <w:rFonts w:ascii="Calibri" w:hAnsi="Calibri" w:cs="Arial"/>
          <w:sz w:val="24"/>
          <w:szCs w:val="24"/>
        </w:rPr>
        <w:t xml:space="preserve">including those in reception class </w:t>
      </w:r>
      <w:r w:rsidRPr="00AD5D6E">
        <w:rPr>
          <w:rFonts w:ascii="Calibri" w:hAnsi="Calibri" w:cs="Arial"/>
          <w:sz w:val="24"/>
          <w:szCs w:val="24"/>
        </w:rPr>
        <w:t xml:space="preserve">except those withdrawn at their parents’ request. </w:t>
      </w:r>
    </w:p>
    <w:p w14:paraId="1D6CE5C5" w14:textId="77777777" w:rsidR="00EB69A7" w:rsidRPr="00AD5D6E" w:rsidRDefault="00EB69A7" w:rsidP="00B973A6">
      <w:pPr>
        <w:pStyle w:val="NoSpacing"/>
        <w:rPr>
          <w:rFonts w:ascii="Calibri" w:hAnsi="Calibri" w:cs="Arial"/>
          <w:sz w:val="24"/>
          <w:szCs w:val="24"/>
        </w:rPr>
      </w:pPr>
      <w:r w:rsidRPr="00AD5D6E">
        <w:rPr>
          <w:rFonts w:ascii="Calibri" w:hAnsi="Calibri" w:cs="Arial"/>
          <w:i/>
          <w:iCs/>
          <w:sz w:val="24"/>
          <w:szCs w:val="24"/>
        </w:rPr>
        <w:t>(DfE Circular 1 / 94, paragraphs 44 &amp; 49, and Non-Statutory Guidance 2010 page 28)</w:t>
      </w:r>
    </w:p>
    <w:p w14:paraId="75B7884F" w14:textId="77777777" w:rsidR="00EB69A7" w:rsidRPr="00AD5D6E" w:rsidRDefault="00EB69A7" w:rsidP="00B973A6">
      <w:pPr>
        <w:pStyle w:val="NoSpacing"/>
        <w:rPr>
          <w:rFonts w:ascii="Calibri" w:hAnsi="Calibri" w:cs="Arial"/>
          <w:sz w:val="24"/>
          <w:szCs w:val="24"/>
        </w:rPr>
      </w:pPr>
    </w:p>
    <w:p w14:paraId="1CF5456C" w14:textId="77777777" w:rsidR="00FC480D" w:rsidRPr="00AD5D6E" w:rsidRDefault="00EB69A7" w:rsidP="00B973A6">
      <w:pPr>
        <w:pStyle w:val="NoSpacing"/>
        <w:rPr>
          <w:rFonts w:ascii="Calibri" w:hAnsi="Calibri" w:cs="Arial"/>
          <w:sz w:val="24"/>
          <w:szCs w:val="24"/>
        </w:rPr>
      </w:pPr>
      <w:r w:rsidRPr="00AD5D6E">
        <w:rPr>
          <w:rFonts w:ascii="Calibri" w:hAnsi="Calibri" w:cs="Arial"/>
          <w:color w:val="000000"/>
          <w:sz w:val="24"/>
          <w:szCs w:val="24"/>
        </w:rPr>
        <w:t xml:space="preserve">We note the Human Right of parents to withdraw their children from </w:t>
      </w:r>
      <w:r w:rsidR="00FC480D" w:rsidRPr="00AD5D6E">
        <w:rPr>
          <w:rFonts w:ascii="Calibri" w:hAnsi="Calibri" w:cs="Arial"/>
          <w:color w:val="000000"/>
          <w:sz w:val="24"/>
          <w:szCs w:val="24"/>
        </w:rPr>
        <w:t xml:space="preserve">all or part of </w:t>
      </w:r>
      <w:r w:rsidR="000B20D9" w:rsidRPr="00AD5D6E">
        <w:rPr>
          <w:rFonts w:ascii="Calibri" w:hAnsi="Calibri" w:cs="Arial"/>
          <w:color w:val="000000"/>
          <w:sz w:val="24"/>
          <w:szCs w:val="24"/>
        </w:rPr>
        <w:t xml:space="preserve">the RE </w:t>
      </w:r>
      <w:r w:rsidR="00FC480D" w:rsidRPr="00AD5D6E">
        <w:rPr>
          <w:rFonts w:ascii="Calibri" w:hAnsi="Calibri" w:cs="Arial"/>
          <w:color w:val="000000"/>
          <w:sz w:val="24"/>
          <w:szCs w:val="24"/>
        </w:rPr>
        <w:t>programme. Where parents have concerns they are asked to speak to the Headteacher on a confidential basis.</w:t>
      </w:r>
      <w:r w:rsidRPr="00AD5D6E">
        <w:rPr>
          <w:rFonts w:ascii="Calibri" w:hAnsi="Calibri" w:cs="Arial"/>
          <w:color w:val="000000"/>
          <w:sz w:val="24"/>
          <w:szCs w:val="24"/>
        </w:rPr>
        <w:t xml:space="preserve"> </w:t>
      </w:r>
      <w:r w:rsidR="000B20D9" w:rsidRPr="00AD5D6E">
        <w:rPr>
          <w:rFonts w:ascii="Calibri" w:hAnsi="Calibri" w:cs="Arial"/>
          <w:color w:val="000000"/>
          <w:sz w:val="24"/>
          <w:szCs w:val="24"/>
        </w:rPr>
        <w:t xml:space="preserve">Requests for full or partial withdrawal from RE should be made in writing to the head teacher and a record kept of them. </w:t>
      </w:r>
      <w:r w:rsidRPr="00AD5D6E">
        <w:rPr>
          <w:rFonts w:ascii="Calibri" w:hAnsi="Calibri" w:cs="Arial"/>
          <w:sz w:val="24"/>
          <w:szCs w:val="24"/>
        </w:rPr>
        <w:t xml:space="preserve">The school must comply with any request and parents are not required to give their reasons for wanting to do so. However, in view of the importance placed on RE as a core subject in a church school, we would hope that all children admitted will participate fully in RE.  </w:t>
      </w:r>
      <w:r w:rsidRPr="00AD5D6E">
        <w:rPr>
          <w:rFonts w:ascii="Calibri" w:hAnsi="Calibri" w:cs="Arial"/>
          <w:color w:val="000000"/>
          <w:sz w:val="24"/>
          <w:szCs w:val="24"/>
        </w:rPr>
        <w:t>We aim to provide an open curriculum which can be taught to all pupils, by all staff.</w:t>
      </w:r>
      <w:r w:rsidRPr="00AD5D6E">
        <w:rPr>
          <w:rFonts w:ascii="Calibri" w:hAnsi="Calibri" w:cs="Arial"/>
          <w:color w:val="000000"/>
          <w:sz w:val="24"/>
          <w:szCs w:val="24"/>
        </w:rPr>
        <w:br/>
      </w:r>
    </w:p>
    <w:p w14:paraId="08750A7E" w14:textId="1F0D87B7" w:rsidR="00EB69A7" w:rsidRPr="00AD5D6E" w:rsidRDefault="00FC480D" w:rsidP="00B973A6">
      <w:pPr>
        <w:pStyle w:val="NoSpacing"/>
        <w:rPr>
          <w:rFonts w:ascii="Calibri" w:hAnsi="Calibri" w:cs="Arial"/>
          <w:sz w:val="24"/>
          <w:szCs w:val="24"/>
        </w:rPr>
      </w:pPr>
      <w:r w:rsidRPr="00AD5D6E">
        <w:rPr>
          <w:rFonts w:ascii="Calibri" w:hAnsi="Calibri" w:cs="Arial"/>
          <w:sz w:val="24"/>
          <w:szCs w:val="24"/>
        </w:rPr>
        <w:t>This policy has been adopted by the Governors in consultation with the Headteacher, RE subject leader and teaching staff.</w:t>
      </w:r>
    </w:p>
    <w:p w14:paraId="0D20377A" w14:textId="77777777" w:rsidR="00FC4E3A" w:rsidRPr="00AD5D6E" w:rsidRDefault="00FC4E3A" w:rsidP="00B973A6">
      <w:pPr>
        <w:pStyle w:val="NoSpacing"/>
        <w:rPr>
          <w:rFonts w:ascii="Calibri" w:hAnsi="Calibri" w:cs="Arial"/>
          <w:sz w:val="24"/>
          <w:szCs w:val="24"/>
        </w:rPr>
      </w:pPr>
    </w:p>
    <w:p w14:paraId="785E01CB" w14:textId="77777777" w:rsidR="00606070" w:rsidRDefault="00606070" w:rsidP="00B973A6">
      <w:pPr>
        <w:pStyle w:val="NoSpacing"/>
        <w:rPr>
          <w:rFonts w:ascii="Calibri" w:hAnsi="Calibri" w:cs="Arial"/>
          <w:sz w:val="24"/>
          <w:szCs w:val="24"/>
        </w:rPr>
      </w:pPr>
      <w:r>
        <w:rPr>
          <w:rFonts w:ascii="Calibri" w:hAnsi="Calibri" w:cs="Arial"/>
          <w:sz w:val="24"/>
          <w:szCs w:val="24"/>
        </w:rPr>
        <w:t>Policy Date: October 2024</w:t>
      </w:r>
    </w:p>
    <w:p w14:paraId="1295F8E1" w14:textId="77777777" w:rsidR="00606070" w:rsidRDefault="00606070" w:rsidP="00B973A6">
      <w:pPr>
        <w:pStyle w:val="NoSpacing"/>
        <w:rPr>
          <w:rFonts w:ascii="Calibri" w:hAnsi="Calibri" w:cs="Arial"/>
          <w:sz w:val="24"/>
          <w:szCs w:val="24"/>
        </w:rPr>
      </w:pPr>
    </w:p>
    <w:p w14:paraId="307D6BCC" w14:textId="4977C38E" w:rsidR="00EB69A7" w:rsidRPr="00AD5D6E" w:rsidRDefault="0022135F" w:rsidP="00B973A6">
      <w:pPr>
        <w:pStyle w:val="NoSpacing"/>
        <w:rPr>
          <w:rFonts w:ascii="Calibri" w:hAnsi="Calibri" w:cs="Arial"/>
          <w:sz w:val="24"/>
          <w:szCs w:val="24"/>
        </w:rPr>
      </w:pPr>
      <w:bookmarkStart w:id="0" w:name="_GoBack"/>
      <w:bookmarkEnd w:id="0"/>
      <w:r>
        <w:rPr>
          <w:rFonts w:ascii="Calibri" w:hAnsi="Calibri" w:cs="Arial"/>
          <w:sz w:val="24"/>
          <w:szCs w:val="24"/>
        </w:rPr>
        <w:t>Review Date</w:t>
      </w:r>
      <w:r w:rsidR="00FF369D">
        <w:rPr>
          <w:rFonts w:ascii="Calibri" w:hAnsi="Calibri" w:cs="Arial"/>
          <w:sz w:val="24"/>
          <w:szCs w:val="24"/>
        </w:rPr>
        <w:t xml:space="preserve">: </w:t>
      </w:r>
      <w:r w:rsidR="00606070">
        <w:rPr>
          <w:rFonts w:ascii="Calibri" w:hAnsi="Calibri" w:cs="Arial"/>
          <w:sz w:val="24"/>
          <w:szCs w:val="24"/>
        </w:rPr>
        <w:t>October</w:t>
      </w:r>
      <w:r w:rsidR="00FF369D">
        <w:rPr>
          <w:rFonts w:ascii="Calibri" w:hAnsi="Calibri" w:cs="Arial"/>
          <w:sz w:val="24"/>
          <w:szCs w:val="24"/>
        </w:rPr>
        <w:t xml:space="preserve"> </w:t>
      </w:r>
      <w:r>
        <w:rPr>
          <w:rFonts w:ascii="Calibri" w:hAnsi="Calibri" w:cs="Arial"/>
          <w:sz w:val="24"/>
          <w:szCs w:val="24"/>
        </w:rPr>
        <w:t>2025</w:t>
      </w:r>
      <w:r w:rsidR="00EB69A7" w:rsidRPr="00AD5D6E">
        <w:rPr>
          <w:rFonts w:ascii="Calibri" w:hAnsi="Calibri" w:cs="Arial"/>
          <w:sz w:val="24"/>
          <w:szCs w:val="24"/>
        </w:rPr>
        <w:t xml:space="preserve">      </w:t>
      </w:r>
      <w:r w:rsidR="00EB69A7" w:rsidRPr="00AD5D6E">
        <w:rPr>
          <w:rFonts w:ascii="Calibri" w:hAnsi="Calibri" w:cs="Arial"/>
          <w:sz w:val="24"/>
          <w:szCs w:val="24"/>
        </w:rPr>
        <w:tab/>
      </w:r>
    </w:p>
    <w:sectPr w:rsidR="00EB69A7" w:rsidRPr="00AD5D6E">
      <w:headerReference w:type="default" r:id="rId7"/>
      <w:footerReference w:type="default" r:id="rId8"/>
      <w:pgSz w:w="11906" w:h="16838"/>
      <w:pgMar w:top="1440" w:right="1418" w:bottom="113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D4160" w14:textId="77777777" w:rsidR="001D256E" w:rsidRDefault="001D256E" w:rsidP="00E933A9">
      <w:pPr>
        <w:spacing w:after="0" w:line="240" w:lineRule="auto"/>
      </w:pPr>
      <w:r>
        <w:separator/>
      </w:r>
    </w:p>
  </w:endnote>
  <w:endnote w:type="continuationSeparator" w:id="0">
    <w:p w14:paraId="30330E09" w14:textId="77777777" w:rsidR="001D256E" w:rsidRDefault="001D256E" w:rsidP="00E9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F4EB" w14:textId="77777777" w:rsidR="00D75A63" w:rsidRDefault="008C5028">
    <w:pPr>
      <w:pStyle w:val="Footer"/>
    </w:pPr>
    <w:r>
      <w:fldChar w:fldCharType="begin"/>
    </w:r>
    <w:r>
      <w:instrText xml:space="preserve"> PAGE   \* MERGEFORMAT </w:instrText>
    </w:r>
    <w:r>
      <w:fldChar w:fldCharType="separate"/>
    </w:r>
    <w:r w:rsidR="004B6767">
      <w:rPr>
        <w:noProof/>
      </w:rPr>
      <w:t>1</w:t>
    </w:r>
    <w:r>
      <w:rPr>
        <w:noProof/>
      </w:rPr>
      <w:fldChar w:fldCharType="end"/>
    </w:r>
  </w:p>
  <w:p w14:paraId="76409955" w14:textId="77777777" w:rsidR="00D75A63" w:rsidRDefault="001D2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53EF7" w14:textId="77777777" w:rsidR="001D256E" w:rsidRDefault="001D256E" w:rsidP="00E933A9">
      <w:pPr>
        <w:spacing w:after="0" w:line="240" w:lineRule="auto"/>
      </w:pPr>
      <w:r>
        <w:separator/>
      </w:r>
    </w:p>
  </w:footnote>
  <w:footnote w:type="continuationSeparator" w:id="0">
    <w:p w14:paraId="55B58EA4" w14:textId="77777777" w:rsidR="001D256E" w:rsidRDefault="001D256E" w:rsidP="00E93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855F" w14:textId="59684FC8" w:rsidR="00D75A63" w:rsidRPr="00FF369D" w:rsidRDefault="00FF369D">
    <w:pPr>
      <w:pStyle w:val="Header"/>
      <w:rPr>
        <w:b/>
        <w:bCs/>
        <w:sz w:val="21"/>
        <w:szCs w:val="16"/>
      </w:rPr>
    </w:pPr>
    <w:r w:rsidRPr="00FF369D">
      <w:rPr>
        <w:b/>
        <w:bCs/>
        <w:noProof/>
        <w:sz w:val="21"/>
        <w:szCs w:val="16"/>
      </w:rPr>
      <w:drawing>
        <wp:anchor distT="0" distB="0" distL="0" distR="0" simplePos="0" relativeHeight="251658752" behindDoc="0" locked="0" layoutInCell="1" allowOverlap="1" wp14:anchorId="16C26253" wp14:editId="423DAE16">
          <wp:simplePos x="0" y="0"/>
          <wp:positionH relativeFrom="margin">
            <wp:posOffset>5857875</wp:posOffset>
          </wp:positionH>
          <wp:positionV relativeFrom="paragraph">
            <wp:posOffset>-320675</wp:posOffset>
          </wp:positionV>
          <wp:extent cx="534670" cy="640715"/>
          <wp:effectExtent l="0" t="0" r="0" b="6985"/>
          <wp:wrapSquare wrapText="bothSides"/>
          <wp:docPr id="1508454879" name="Picture 150845487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Logo&#10;&#10;Description automatically generated"/>
                  <pic:cNvPicPr/>
                </pic:nvPicPr>
                <pic:blipFill>
                  <a:blip r:embed="rId1" cstate="print"/>
                  <a:stretch>
                    <a:fillRect/>
                  </a:stretch>
                </pic:blipFill>
                <pic:spPr>
                  <a:xfrm>
                    <a:off x="0" y="0"/>
                    <a:ext cx="534670" cy="640715"/>
                  </a:xfrm>
                  <a:prstGeom prst="rect">
                    <a:avLst/>
                  </a:prstGeom>
                </pic:spPr>
              </pic:pic>
            </a:graphicData>
          </a:graphic>
          <wp14:sizeRelH relativeFrom="margin">
            <wp14:pctWidth>0</wp14:pctWidth>
          </wp14:sizeRelH>
          <wp14:sizeRelV relativeFrom="margin">
            <wp14:pctHeight>0</wp14:pctHeight>
          </wp14:sizeRelV>
        </wp:anchor>
      </w:drawing>
    </w:r>
    <w:r w:rsidR="008C5028" w:rsidRPr="00FF369D">
      <w:rPr>
        <w:b/>
        <w:bCs/>
        <w:sz w:val="21"/>
        <w:szCs w:val="16"/>
      </w:rPr>
      <w:t>Escrick Church of England Primary School</w:t>
    </w:r>
  </w:p>
  <w:p w14:paraId="445B4D0D" w14:textId="154D815B" w:rsidR="00D75A63" w:rsidRPr="00FF369D" w:rsidRDefault="008C5028">
    <w:pPr>
      <w:pStyle w:val="Header"/>
      <w:rPr>
        <w:b/>
        <w:bCs/>
        <w:sz w:val="21"/>
        <w:szCs w:val="16"/>
      </w:rPr>
    </w:pPr>
    <w:r w:rsidRPr="00FF369D">
      <w:rPr>
        <w:b/>
        <w:bCs/>
        <w:sz w:val="21"/>
        <w:szCs w:val="16"/>
      </w:rPr>
      <w:t xml:space="preserve">RE Policy – Updated </w:t>
    </w:r>
    <w:r w:rsidR="00FF369D" w:rsidRPr="00FF369D">
      <w:rPr>
        <w:b/>
        <w:bCs/>
        <w:sz w:val="21"/>
        <w:szCs w:val="16"/>
      </w:rPr>
      <w:t>Autumn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339"/>
    <w:multiLevelType w:val="hybridMultilevel"/>
    <w:tmpl w:val="A45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C5A1F"/>
    <w:multiLevelType w:val="hybridMultilevel"/>
    <w:tmpl w:val="1654DC54"/>
    <w:lvl w:ilvl="0" w:tplc="897E250C">
      <w:numFmt w:val="bullet"/>
      <w:lvlText w:val="•"/>
      <w:lvlJc w:val="left"/>
      <w:pPr>
        <w:ind w:left="180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718D5"/>
    <w:multiLevelType w:val="hybridMultilevel"/>
    <w:tmpl w:val="AE46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40A81"/>
    <w:multiLevelType w:val="hybridMultilevel"/>
    <w:tmpl w:val="0CB2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44856"/>
    <w:multiLevelType w:val="hybridMultilevel"/>
    <w:tmpl w:val="8FA8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34959"/>
    <w:multiLevelType w:val="hybridMultilevel"/>
    <w:tmpl w:val="899E0E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35496BFC"/>
    <w:multiLevelType w:val="hybridMultilevel"/>
    <w:tmpl w:val="E43C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C1C06"/>
    <w:multiLevelType w:val="hybridMultilevel"/>
    <w:tmpl w:val="10167FEA"/>
    <w:lvl w:ilvl="0" w:tplc="08090009">
      <w:start w:val="1"/>
      <w:numFmt w:val="bullet"/>
      <w:lvlText w:val=""/>
      <w:lvlJc w:val="left"/>
      <w:pPr>
        <w:ind w:left="1488" w:hanging="360"/>
      </w:pPr>
      <w:rPr>
        <w:rFonts w:ascii="Wingdings" w:hAnsi="Wingdings"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8" w15:restartNumberingAfterBreak="0">
    <w:nsid w:val="4CEF443D"/>
    <w:multiLevelType w:val="hybridMultilevel"/>
    <w:tmpl w:val="700A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32DF2"/>
    <w:multiLevelType w:val="hybridMultilevel"/>
    <w:tmpl w:val="A2320582"/>
    <w:lvl w:ilvl="0" w:tplc="897E250C">
      <w:numFmt w:val="bullet"/>
      <w:lvlText w:val="•"/>
      <w:lvlJc w:val="left"/>
      <w:pPr>
        <w:ind w:left="2514" w:hanging="720"/>
      </w:pPr>
      <w:rPr>
        <w:rFonts w:ascii="Arial" w:eastAsiaTheme="minorHAnsi" w:hAnsi="Arial" w:cs="Aria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5309564E"/>
    <w:multiLevelType w:val="hybridMultilevel"/>
    <w:tmpl w:val="647A0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045F6"/>
    <w:multiLevelType w:val="hybridMultilevel"/>
    <w:tmpl w:val="89B44DC2"/>
    <w:lvl w:ilvl="0" w:tplc="08090001">
      <w:start w:val="1"/>
      <w:numFmt w:val="bullet"/>
      <w:lvlText w:val=""/>
      <w:lvlJc w:val="left"/>
      <w:pPr>
        <w:ind w:left="720" w:hanging="360"/>
      </w:pPr>
      <w:rPr>
        <w:rFonts w:ascii="Symbol" w:hAnsi="Symbol" w:hint="default"/>
      </w:rPr>
    </w:lvl>
    <w:lvl w:ilvl="1" w:tplc="8EE0A05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93E11"/>
    <w:multiLevelType w:val="hybridMultilevel"/>
    <w:tmpl w:val="A59C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C90E59"/>
    <w:multiLevelType w:val="hybridMultilevel"/>
    <w:tmpl w:val="1194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A293C"/>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5A0403F5"/>
    <w:multiLevelType w:val="hybridMultilevel"/>
    <w:tmpl w:val="6B32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F51991"/>
    <w:multiLevelType w:val="hybridMultilevel"/>
    <w:tmpl w:val="1E889C94"/>
    <w:lvl w:ilvl="0" w:tplc="897E250C">
      <w:numFmt w:val="bullet"/>
      <w:lvlText w:val="•"/>
      <w:lvlJc w:val="left"/>
      <w:pPr>
        <w:ind w:left="180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E1B1D"/>
    <w:multiLevelType w:val="hybridMultilevel"/>
    <w:tmpl w:val="80F4AB4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 w15:restartNumberingAfterBreak="0">
    <w:nsid w:val="6E1A3423"/>
    <w:multiLevelType w:val="hybridMultilevel"/>
    <w:tmpl w:val="BB18118C"/>
    <w:lvl w:ilvl="0" w:tplc="04090001">
      <w:start w:val="1"/>
      <w:numFmt w:val="bullet"/>
      <w:lvlText w:val=""/>
      <w:lvlJc w:val="left"/>
      <w:pPr>
        <w:ind w:left="720" w:hanging="360"/>
      </w:pPr>
      <w:rPr>
        <w:rFonts w:ascii="Symbol" w:hAnsi="Symbol" w:hint="default"/>
      </w:rPr>
    </w:lvl>
    <w:lvl w:ilvl="1" w:tplc="897E250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0697D"/>
    <w:multiLevelType w:val="hybridMultilevel"/>
    <w:tmpl w:val="5048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15C5E"/>
    <w:multiLevelType w:val="hybridMultilevel"/>
    <w:tmpl w:val="85C8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9A1F29"/>
    <w:multiLevelType w:val="hybridMultilevel"/>
    <w:tmpl w:val="53C6456E"/>
    <w:lvl w:ilvl="0" w:tplc="897E250C">
      <w:numFmt w:val="bullet"/>
      <w:lvlText w:val="•"/>
      <w:lvlJc w:val="left"/>
      <w:pPr>
        <w:ind w:left="180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6261B"/>
    <w:multiLevelType w:val="hybridMultilevel"/>
    <w:tmpl w:val="39DA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C7291A"/>
    <w:multiLevelType w:val="hybridMultilevel"/>
    <w:tmpl w:val="99302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9"/>
  </w:num>
  <w:num w:numId="4">
    <w:abstractNumId w:val="23"/>
  </w:num>
  <w:num w:numId="5">
    <w:abstractNumId w:val="18"/>
  </w:num>
  <w:num w:numId="6">
    <w:abstractNumId w:val="6"/>
  </w:num>
  <w:num w:numId="7">
    <w:abstractNumId w:val="5"/>
  </w:num>
  <w:num w:numId="8">
    <w:abstractNumId w:val="0"/>
  </w:num>
  <w:num w:numId="9">
    <w:abstractNumId w:val="14"/>
  </w:num>
  <w:num w:numId="10">
    <w:abstractNumId w:val="11"/>
  </w:num>
  <w:num w:numId="11">
    <w:abstractNumId w:val="22"/>
  </w:num>
  <w:num w:numId="12">
    <w:abstractNumId w:val="4"/>
  </w:num>
  <w:num w:numId="13">
    <w:abstractNumId w:val="9"/>
  </w:num>
  <w:num w:numId="14">
    <w:abstractNumId w:val="1"/>
  </w:num>
  <w:num w:numId="15">
    <w:abstractNumId w:val="16"/>
  </w:num>
  <w:num w:numId="16">
    <w:abstractNumId w:val="21"/>
  </w:num>
  <w:num w:numId="17">
    <w:abstractNumId w:val="20"/>
  </w:num>
  <w:num w:numId="18">
    <w:abstractNumId w:val="12"/>
  </w:num>
  <w:num w:numId="19">
    <w:abstractNumId w:val="10"/>
  </w:num>
  <w:num w:numId="20">
    <w:abstractNumId w:val="3"/>
  </w:num>
  <w:num w:numId="21">
    <w:abstractNumId w:val="8"/>
  </w:num>
  <w:num w:numId="22">
    <w:abstractNumId w:val="15"/>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A9"/>
    <w:rsid w:val="00042AFF"/>
    <w:rsid w:val="00090965"/>
    <w:rsid w:val="000B20D9"/>
    <w:rsid w:val="000B2788"/>
    <w:rsid w:val="000C7FAB"/>
    <w:rsid w:val="000D3144"/>
    <w:rsid w:val="00193D52"/>
    <w:rsid w:val="001B0F58"/>
    <w:rsid w:val="001D256E"/>
    <w:rsid w:val="0022135F"/>
    <w:rsid w:val="00285A7D"/>
    <w:rsid w:val="002E33CE"/>
    <w:rsid w:val="00354AD9"/>
    <w:rsid w:val="00381CB4"/>
    <w:rsid w:val="003C6994"/>
    <w:rsid w:val="00412427"/>
    <w:rsid w:val="0049421F"/>
    <w:rsid w:val="004B6767"/>
    <w:rsid w:val="004D7174"/>
    <w:rsid w:val="00537037"/>
    <w:rsid w:val="005972D0"/>
    <w:rsid w:val="005A7EFC"/>
    <w:rsid w:val="005F6307"/>
    <w:rsid w:val="00606070"/>
    <w:rsid w:val="0060628D"/>
    <w:rsid w:val="006217AE"/>
    <w:rsid w:val="00624525"/>
    <w:rsid w:val="006A074C"/>
    <w:rsid w:val="006C3234"/>
    <w:rsid w:val="006F4987"/>
    <w:rsid w:val="00703C45"/>
    <w:rsid w:val="00730B66"/>
    <w:rsid w:val="00784381"/>
    <w:rsid w:val="007A3948"/>
    <w:rsid w:val="007A588D"/>
    <w:rsid w:val="007E37ED"/>
    <w:rsid w:val="00802D41"/>
    <w:rsid w:val="00867A66"/>
    <w:rsid w:val="0089229A"/>
    <w:rsid w:val="008C5028"/>
    <w:rsid w:val="008F0EA8"/>
    <w:rsid w:val="009718A2"/>
    <w:rsid w:val="009E1AB1"/>
    <w:rsid w:val="00A425D0"/>
    <w:rsid w:val="00A72B85"/>
    <w:rsid w:val="00AD5D6E"/>
    <w:rsid w:val="00B011C9"/>
    <w:rsid w:val="00B2141E"/>
    <w:rsid w:val="00B23CAA"/>
    <w:rsid w:val="00B35893"/>
    <w:rsid w:val="00B973A6"/>
    <w:rsid w:val="00BF25C9"/>
    <w:rsid w:val="00BF40E3"/>
    <w:rsid w:val="00C43633"/>
    <w:rsid w:val="00CB1BF7"/>
    <w:rsid w:val="00CC189A"/>
    <w:rsid w:val="00CC447E"/>
    <w:rsid w:val="00CE0C80"/>
    <w:rsid w:val="00D526C3"/>
    <w:rsid w:val="00D874DA"/>
    <w:rsid w:val="00DA205F"/>
    <w:rsid w:val="00DB30BE"/>
    <w:rsid w:val="00E15E63"/>
    <w:rsid w:val="00E210C8"/>
    <w:rsid w:val="00E933A9"/>
    <w:rsid w:val="00EB69A7"/>
    <w:rsid w:val="00F0127E"/>
    <w:rsid w:val="00F1016D"/>
    <w:rsid w:val="00F341C7"/>
    <w:rsid w:val="00F47788"/>
    <w:rsid w:val="00FC0C35"/>
    <w:rsid w:val="00FC480D"/>
    <w:rsid w:val="00FC4E3A"/>
    <w:rsid w:val="00FD67FC"/>
    <w:rsid w:val="00FF36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D8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33A9"/>
    <w:pPr>
      <w:tabs>
        <w:tab w:val="center" w:pos="4513"/>
        <w:tab w:val="right" w:pos="902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E933A9"/>
    <w:rPr>
      <w:rFonts w:ascii="Arial" w:eastAsia="Times New Roman" w:hAnsi="Arial" w:cs="Times New Roman"/>
      <w:sz w:val="24"/>
      <w:szCs w:val="20"/>
    </w:rPr>
  </w:style>
  <w:style w:type="paragraph" w:styleId="Footer">
    <w:name w:val="footer"/>
    <w:basedOn w:val="Normal"/>
    <w:link w:val="FooterChar"/>
    <w:uiPriority w:val="99"/>
    <w:rsid w:val="00E933A9"/>
    <w:pPr>
      <w:tabs>
        <w:tab w:val="center" w:pos="4513"/>
        <w:tab w:val="right" w:pos="902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E933A9"/>
    <w:rPr>
      <w:rFonts w:ascii="Arial" w:eastAsia="Times New Roman" w:hAnsi="Arial" w:cs="Times New Roman"/>
      <w:sz w:val="24"/>
      <w:szCs w:val="20"/>
    </w:rPr>
  </w:style>
  <w:style w:type="paragraph" w:customStyle="1" w:styleId="Default">
    <w:name w:val="Default"/>
    <w:rsid w:val="00E933A9"/>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EB69A7"/>
    <w:pPr>
      <w:ind w:left="720"/>
      <w:contextualSpacing/>
    </w:pPr>
  </w:style>
  <w:style w:type="character" w:styleId="Hyperlink">
    <w:name w:val="Hyperlink"/>
    <w:basedOn w:val="DefaultParagraphFont"/>
    <w:uiPriority w:val="99"/>
    <w:unhideWhenUsed/>
    <w:rsid w:val="00EB69A7"/>
    <w:rPr>
      <w:color w:val="0000FF" w:themeColor="hyperlink"/>
      <w:u w:val="single"/>
    </w:rPr>
  </w:style>
  <w:style w:type="paragraph" w:styleId="NormalWeb">
    <w:name w:val="Normal (Web)"/>
    <w:basedOn w:val="Normal"/>
    <w:uiPriority w:val="99"/>
    <w:unhideWhenUsed/>
    <w:rsid w:val="00EB69A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EB69A7"/>
    <w:pPr>
      <w:spacing w:after="120"/>
    </w:pPr>
  </w:style>
  <w:style w:type="character" w:customStyle="1" w:styleId="BodyTextChar">
    <w:name w:val="Body Text Char"/>
    <w:basedOn w:val="DefaultParagraphFont"/>
    <w:link w:val="BodyText"/>
    <w:uiPriority w:val="99"/>
    <w:rsid w:val="00EB69A7"/>
  </w:style>
  <w:style w:type="paragraph" w:styleId="NoSpacing">
    <w:name w:val="No Spacing"/>
    <w:uiPriority w:val="1"/>
    <w:qFormat/>
    <w:rsid w:val="00354A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Beal</dc:creator>
  <cp:lastModifiedBy>James Broxup</cp:lastModifiedBy>
  <cp:revision>2</cp:revision>
  <cp:lastPrinted>2024-09-03T07:32:00Z</cp:lastPrinted>
  <dcterms:created xsi:type="dcterms:W3CDTF">2024-09-06T15:45:00Z</dcterms:created>
  <dcterms:modified xsi:type="dcterms:W3CDTF">2024-09-06T15:45:00Z</dcterms:modified>
</cp:coreProperties>
</file>